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C215" w14:textId="77777777" w:rsidR="00EE1C31" w:rsidRPr="00EE1C31" w:rsidRDefault="00EE1C31" w:rsidP="00EE1C31">
      <w:pPr>
        <w:jc w:val="center"/>
        <w:rPr>
          <w:rFonts w:ascii="Times New Roman" w:hAnsi="Times New Roman" w:cs="Times New Roman"/>
          <w:b/>
          <w:sz w:val="32"/>
          <w:szCs w:val="20"/>
        </w:rPr>
      </w:pPr>
      <w:r w:rsidRPr="00EE1C31">
        <w:rPr>
          <w:rFonts w:ascii="Times New Roman" w:hAnsi="Times New Roman" w:cs="Times New Roman"/>
          <w:b/>
          <w:sz w:val="32"/>
          <w:szCs w:val="20"/>
        </w:rPr>
        <w:t>烹饪科学四川省高等学校重点实验室</w:t>
      </w:r>
    </w:p>
    <w:p w14:paraId="6BC24B9C" w14:textId="77777777" w:rsidR="00EE1C31" w:rsidRPr="00EE1C31" w:rsidRDefault="00EE1C31" w:rsidP="00EE1C31">
      <w:pPr>
        <w:jc w:val="center"/>
        <w:rPr>
          <w:rFonts w:ascii="Times New Roman" w:hAnsi="Times New Roman" w:cs="Times New Roman"/>
          <w:b/>
          <w:sz w:val="32"/>
          <w:szCs w:val="20"/>
        </w:rPr>
      </w:pPr>
      <w:r w:rsidRPr="00EE1C31">
        <w:rPr>
          <w:rFonts w:ascii="Times New Roman" w:hAnsi="Times New Roman" w:cs="Times New Roman"/>
          <w:b/>
          <w:sz w:val="32"/>
          <w:szCs w:val="20"/>
        </w:rPr>
        <w:t>20</w:t>
      </w:r>
      <w:r w:rsidRPr="00EE1C31">
        <w:rPr>
          <w:rFonts w:ascii="Times New Roman" w:hAnsi="Times New Roman" w:cs="Times New Roman" w:hint="eastAsia"/>
          <w:b/>
          <w:sz w:val="32"/>
          <w:szCs w:val="20"/>
        </w:rPr>
        <w:t>22</w:t>
      </w:r>
      <w:r w:rsidRPr="00EE1C31">
        <w:rPr>
          <w:rFonts w:ascii="Times New Roman" w:hAnsi="Times New Roman" w:cs="Times New Roman"/>
          <w:b/>
          <w:sz w:val="32"/>
          <w:szCs w:val="20"/>
        </w:rPr>
        <w:t>年度开放基金项目申报指南</w:t>
      </w:r>
    </w:p>
    <w:p w14:paraId="17DB916A" w14:textId="77777777" w:rsidR="00EE1C31" w:rsidRPr="00EE1C31" w:rsidRDefault="00EE1C31" w:rsidP="00EE1C31">
      <w:pPr>
        <w:spacing w:line="360" w:lineRule="auto"/>
        <w:ind w:firstLineChars="200" w:firstLine="480"/>
        <w:rPr>
          <w:rFonts w:ascii="Times New Roman" w:hAnsi="Times New Roman" w:cs="Times New Roman"/>
          <w:sz w:val="24"/>
          <w:szCs w:val="24"/>
        </w:rPr>
      </w:pPr>
      <w:r w:rsidRPr="00EE1C31">
        <w:rPr>
          <w:rFonts w:ascii="Times New Roman" w:hAnsi="Times New Roman" w:cs="Times New Roman"/>
          <w:sz w:val="24"/>
          <w:szCs w:val="24"/>
        </w:rPr>
        <w:t>随着传统中式菜肴和现代食品工程技术的不断融合和物流体系的不断完善，同时为了适应高效率、快节奏的现代社会，满足人们的营养均衡需求，食品加工行业发展迅猛。</w:t>
      </w:r>
      <w:r w:rsidRPr="00EE1C31">
        <w:rPr>
          <w:rFonts w:ascii="Times New Roman" w:hAnsi="Times New Roman" w:cs="Times New Roman" w:hint="eastAsia"/>
          <w:sz w:val="24"/>
          <w:szCs w:val="24"/>
        </w:rPr>
        <w:t>根据实验室“开放、流动、联合、竞争”的运行要求，</w:t>
      </w:r>
      <w:r w:rsidRPr="00EE1C31">
        <w:rPr>
          <w:rFonts w:ascii="Times New Roman" w:hAnsi="Times New Roman" w:cs="Times New Roman"/>
          <w:sz w:val="24"/>
          <w:szCs w:val="24"/>
        </w:rPr>
        <w:t>本实验室现提出</w:t>
      </w:r>
      <w:r w:rsidRPr="00EE1C31">
        <w:rPr>
          <w:rFonts w:ascii="Times New Roman" w:hAnsi="Times New Roman" w:cs="Times New Roman"/>
          <w:sz w:val="24"/>
          <w:szCs w:val="24"/>
        </w:rPr>
        <w:t>20</w:t>
      </w:r>
      <w:r w:rsidRPr="00EE1C31">
        <w:rPr>
          <w:rFonts w:ascii="Times New Roman" w:hAnsi="Times New Roman" w:cs="Times New Roman" w:hint="eastAsia"/>
          <w:sz w:val="24"/>
          <w:szCs w:val="24"/>
        </w:rPr>
        <w:t>22</w:t>
      </w:r>
      <w:r w:rsidRPr="00EE1C31">
        <w:rPr>
          <w:rFonts w:ascii="Times New Roman" w:hAnsi="Times New Roman" w:cs="Times New Roman"/>
          <w:sz w:val="24"/>
          <w:szCs w:val="24"/>
        </w:rPr>
        <w:t>年度开放基金项目申报指南，供申报选题参考，也可自拟课题申报，</w:t>
      </w:r>
      <w:r w:rsidRPr="00EE1C31">
        <w:rPr>
          <w:rFonts w:ascii="Times New Roman" w:hAnsi="Times New Roman" w:cs="Times New Roman" w:hint="eastAsia"/>
          <w:sz w:val="24"/>
          <w:szCs w:val="24"/>
        </w:rPr>
        <w:t>欢迎大家踊跃申报。</w:t>
      </w:r>
    </w:p>
    <w:p w14:paraId="5D665F28" w14:textId="77777777" w:rsidR="00EE1C31" w:rsidRPr="00EE1C31" w:rsidRDefault="00EE1C31" w:rsidP="00EE1C31">
      <w:pPr>
        <w:spacing w:line="360" w:lineRule="auto"/>
        <w:ind w:firstLineChars="200" w:firstLine="480"/>
        <w:rPr>
          <w:rFonts w:ascii="Times New Roman" w:hAnsi="Times New Roman" w:cs="Times New Roman"/>
          <w:sz w:val="24"/>
          <w:szCs w:val="24"/>
        </w:rPr>
      </w:pPr>
      <w:r w:rsidRPr="00EE1C31">
        <w:rPr>
          <w:rFonts w:ascii="Times New Roman" w:hAnsi="Times New Roman" w:cs="Times New Roman" w:hint="eastAsia"/>
          <w:sz w:val="24"/>
          <w:szCs w:val="24"/>
        </w:rPr>
        <w:t>具体申报工作的有关事项通知如下：</w:t>
      </w:r>
      <w:r w:rsidRPr="00EE1C31">
        <w:rPr>
          <w:rFonts w:ascii="Times New Roman" w:hAnsi="Times New Roman" w:cs="Times New Roman" w:hint="eastAsia"/>
          <w:sz w:val="24"/>
          <w:szCs w:val="24"/>
        </w:rPr>
        <w:t> </w:t>
      </w:r>
    </w:p>
    <w:p w14:paraId="3B5D5E98" w14:textId="77777777" w:rsidR="00EE1C31" w:rsidRPr="00EE1C31" w:rsidRDefault="00EE1C31" w:rsidP="00EE1C31">
      <w:pPr>
        <w:spacing w:line="360" w:lineRule="auto"/>
        <w:rPr>
          <w:rFonts w:ascii="Times New Roman" w:hAnsi="Times New Roman" w:cs="Times New Roman"/>
          <w:b/>
          <w:sz w:val="24"/>
          <w:szCs w:val="24"/>
        </w:rPr>
      </w:pPr>
      <w:r w:rsidRPr="00EE1C31">
        <w:rPr>
          <w:rFonts w:ascii="Times New Roman" w:hAnsi="Times New Roman" w:cs="Times New Roman"/>
          <w:b/>
          <w:sz w:val="24"/>
          <w:szCs w:val="24"/>
        </w:rPr>
        <w:t>一、研究方向</w:t>
      </w:r>
    </w:p>
    <w:p w14:paraId="0802B7A0" w14:textId="77777777" w:rsidR="00EE1C31" w:rsidRPr="00EE1C31" w:rsidRDefault="00EE1C31" w:rsidP="00EE1C31">
      <w:pPr>
        <w:spacing w:line="360" w:lineRule="auto"/>
        <w:rPr>
          <w:rFonts w:ascii="Times New Roman" w:eastAsia="楷体" w:hAnsi="Times New Roman" w:cs="Times New Roman"/>
          <w:sz w:val="24"/>
          <w:szCs w:val="24"/>
        </w:rPr>
      </w:pPr>
      <w:r w:rsidRPr="00EE1C31">
        <w:rPr>
          <w:rFonts w:ascii="Times New Roman" w:eastAsia="楷体" w:hAnsi="Times New Roman" w:cs="Times New Roman"/>
          <w:sz w:val="24"/>
          <w:szCs w:val="24"/>
        </w:rPr>
        <w:t>（一）营养科学与配膳：</w:t>
      </w:r>
    </w:p>
    <w:p w14:paraId="6B4B36C3" w14:textId="3D85A40B" w:rsidR="00EE1C31" w:rsidRPr="007E04A0" w:rsidRDefault="00EE1C31" w:rsidP="00EE1C31">
      <w:pPr>
        <w:spacing w:line="360" w:lineRule="auto"/>
        <w:ind w:firstLineChars="200" w:firstLine="482"/>
        <w:rPr>
          <w:rFonts w:ascii="Times New Roman" w:eastAsia="楷体" w:hAnsi="Times New Roman" w:cs="Times New Roman"/>
          <w:sz w:val="24"/>
          <w:szCs w:val="24"/>
        </w:rPr>
      </w:pPr>
      <w:r w:rsidRPr="00EE1C31">
        <w:rPr>
          <w:rFonts w:ascii="Segoe UI Symbol" w:eastAsia="楷体" w:hAnsi="Segoe UI Symbol" w:cs="Segoe UI Symbol"/>
          <w:b/>
          <w:sz w:val="24"/>
          <w:szCs w:val="20"/>
        </w:rPr>
        <w:t>☆</w:t>
      </w:r>
      <w:r w:rsidRPr="00EE1C31">
        <w:rPr>
          <w:rFonts w:ascii="Times New Roman" w:eastAsia="楷体" w:hAnsi="Times New Roman" w:cs="Times New Roman"/>
          <w:b/>
          <w:sz w:val="24"/>
          <w:szCs w:val="24"/>
        </w:rPr>
        <w:t>1</w:t>
      </w:r>
      <w:r w:rsidRPr="00EE1C31">
        <w:rPr>
          <w:rFonts w:ascii="Times New Roman" w:eastAsia="楷体" w:hAnsi="Times New Roman" w:cs="Times New Roman"/>
          <w:b/>
          <w:sz w:val="24"/>
          <w:szCs w:val="24"/>
        </w:rPr>
        <w:t>、</w:t>
      </w:r>
      <w:r w:rsidRPr="007E04A0">
        <w:rPr>
          <w:rFonts w:ascii="Times New Roman" w:eastAsia="楷体" w:hAnsi="Times New Roman" w:cs="Times New Roman"/>
          <w:b/>
          <w:sz w:val="24"/>
          <w:szCs w:val="24"/>
        </w:rPr>
        <w:t>典型烹饪加工</w:t>
      </w:r>
      <w:r w:rsidR="00930C70" w:rsidRPr="007E04A0">
        <w:rPr>
          <w:rFonts w:ascii="Times New Roman" w:eastAsia="楷体" w:hAnsi="Times New Roman" w:cs="Times New Roman" w:hint="eastAsia"/>
          <w:b/>
          <w:sz w:val="24"/>
          <w:szCs w:val="24"/>
        </w:rPr>
        <w:t>过程中物质的变化研究</w:t>
      </w:r>
      <w:r w:rsidRPr="007E04A0">
        <w:rPr>
          <w:rFonts w:ascii="Times New Roman" w:eastAsia="楷体" w:hAnsi="Times New Roman" w:cs="Times New Roman"/>
          <w:sz w:val="24"/>
          <w:szCs w:val="24"/>
        </w:rPr>
        <w:t>：</w:t>
      </w:r>
      <w:r w:rsidRPr="007E04A0">
        <w:rPr>
          <w:rFonts w:ascii="Times New Roman" w:eastAsia="楷体" w:hAnsi="Times New Roman" w:cs="Times New Roman" w:hint="eastAsia"/>
          <w:sz w:val="24"/>
          <w:szCs w:val="24"/>
        </w:rPr>
        <w:t>菜肴烹饪过程中不同加工技术（蒸、煮、煎、烤、炸等）和不同处理方式（酶解、高压、机械、化学等）对原料中碳水化合物、蛋白质和脂肪等营养成分结构与品质、功能特性的影</w:t>
      </w:r>
      <w:r w:rsidR="008F25F9" w:rsidRPr="007E04A0">
        <w:rPr>
          <w:rFonts w:ascii="Times New Roman" w:eastAsia="楷体" w:hAnsi="Times New Roman" w:cs="Times New Roman" w:hint="eastAsia"/>
          <w:sz w:val="24"/>
          <w:szCs w:val="24"/>
        </w:rPr>
        <w:t>响，风味物质的变化</w:t>
      </w:r>
      <w:r w:rsidRPr="007E04A0">
        <w:rPr>
          <w:rFonts w:ascii="Times New Roman" w:eastAsia="楷体" w:hAnsi="Times New Roman" w:cs="Times New Roman" w:hint="eastAsia"/>
          <w:sz w:val="24"/>
          <w:szCs w:val="24"/>
        </w:rPr>
        <w:t>及</w:t>
      </w:r>
      <w:r w:rsidR="008F25F9" w:rsidRPr="007E04A0">
        <w:rPr>
          <w:rFonts w:ascii="Times New Roman" w:eastAsia="楷体" w:hAnsi="Times New Roman" w:cs="Times New Roman" w:hint="eastAsia"/>
          <w:sz w:val="24"/>
          <w:szCs w:val="24"/>
        </w:rPr>
        <w:t>相关</w:t>
      </w:r>
      <w:r w:rsidR="005D74F8" w:rsidRPr="007E04A0">
        <w:rPr>
          <w:rFonts w:ascii="Times New Roman" w:eastAsia="楷体" w:hAnsi="Times New Roman" w:cs="Times New Roman" w:hint="eastAsia"/>
          <w:sz w:val="24"/>
          <w:szCs w:val="24"/>
        </w:rPr>
        <w:t>机理研究</w:t>
      </w:r>
      <w:r w:rsidRPr="007E04A0">
        <w:rPr>
          <w:rFonts w:ascii="Times New Roman" w:eastAsia="楷体" w:hAnsi="Times New Roman" w:cs="Times New Roman" w:hint="eastAsia"/>
          <w:sz w:val="24"/>
          <w:szCs w:val="24"/>
        </w:rPr>
        <w:t>；</w:t>
      </w:r>
    </w:p>
    <w:p w14:paraId="3F80B52D" w14:textId="77777777" w:rsidR="00EE1C31" w:rsidRPr="00EE1C31" w:rsidRDefault="00EE1C31" w:rsidP="00EE1C31">
      <w:pPr>
        <w:spacing w:line="360" w:lineRule="auto"/>
        <w:ind w:firstLineChars="200" w:firstLine="480"/>
        <w:rPr>
          <w:rFonts w:ascii="Times New Roman" w:eastAsia="楷体" w:hAnsi="Times New Roman" w:cs="Times New Roman"/>
          <w:sz w:val="24"/>
          <w:szCs w:val="24"/>
        </w:rPr>
      </w:pPr>
      <w:r w:rsidRPr="007E04A0">
        <w:rPr>
          <w:rFonts w:ascii="Times New Roman" w:eastAsia="楷体" w:hAnsi="Times New Roman" w:cs="Times New Roman" w:hint="eastAsia"/>
          <w:sz w:val="24"/>
          <w:szCs w:val="24"/>
        </w:rPr>
        <w:t>2</w:t>
      </w:r>
      <w:r w:rsidRPr="007E04A0">
        <w:rPr>
          <w:rFonts w:ascii="Times New Roman" w:eastAsia="楷体" w:hAnsi="Times New Roman" w:cs="Times New Roman" w:hint="eastAsia"/>
          <w:sz w:val="24"/>
          <w:szCs w:val="24"/>
        </w:rPr>
        <w:t>、</w:t>
      </w:r>
      <w:proofErr w:type="gramStart"/>
      <w:r w:rsidRPr="007E04A0">
        <w:rPr>
          <w:rFonts w:ascii="Times New Roman" w:eastAsia="楷体" w:hAnsi="Times New Roman" w:cs="Times New Roman"/>
          <w:sz w:val="24"/>
          <w:szCs w:val="24"/>
        </w:rPr>
        <w:t>川式团餐中</w:t>
      </w:r>
      <w:proofErr w:type="gramEnd"/>
      <w:r w:rsidRPr="007E04A0">
        <w:rPr>
          <w:rFonts w:ascii="Times New Roman" w:eastAsia="楷体" w:hAnsi="Times New Roman" w:cs="Times New Roman"/>
          <w:sz w:val="24"/>
          <w:szCs w:val="24"/>
        </w:rPr>
        <w:t>膳食营养</w:t>
      </w:r>
      <w:r w:rsidRPr="00EE1C31">
        <w:rPr>
          <w:rFonts w:ascii="Times New Roman" w:eastAsia="楷体" w:hAnsi="Times New Roman" w:cs="Times New Roman"/>
          <w:sz w:val="24"/>
          <w:szCs w:val="24"/>
        </w:rPr>
        <w:t>配餐研究：针对中小学生、三高人群、办公人群等特殊人群的</w:t>
      </w:r>
      <w:proofErr w:type="gramStart"/>
      <w:r w:rsidRPr="00EE1C31">
        <w:rPr>
          <w:rFonts w:ascii="Times New Roman" w:eastAsia="楷体" w:hAnsi="Times New Roman" w:cs="Times New Roman"/>
          <w:sz w:val="24"/>
          <w:szCs w:val="24"/>
        </w:rPr>
        <w:t>川式团餐膳食</w:t>
      </w:r>
      <w:proofErr w:type="gramEnd"/>
      <w:r w:rsidRPr="00EE1C31">
        <w:rPr>
          <w:rFonts w:ascii="Times New Roman" w:eastAsia="楷体" w:hAnsi="Times New Roman" w:cs="Times New Roman"/>
          <w:sz w:val="24"/>
          <w:szCs w:val="24"/>
        </w:rPr>
        <w:t>营养配餐；</w:t>
      </w:r>
    </w:p>
    <w:p w14:paraId="47B34D33" w14:textId="77777777" w:rsidR="00EE1C31" w:rsidRPr="00EE1C31" w:rsidRDefault="00EE1C31" w:rsidP="00EE1C31">
      <w:pPr>
        <w:spacing w:line="360" w:lineRule="auto"/>
        <w:ind w:firstLineChars="200" w:firstLine="480"/>
        <w:rPr>
          <w:rFonts w:ascii="Times New Roman" w:eastAsia="楷体" w:hAnsi="Times New Roman" w:cs="Times New Roman"/>
          <w:sz w:val="24"/>
          <w:szCs w:val="24"/>
        </w:rPr>
      </w:pPr>
      <w:r w:rsidRPr="00EE1C31">
        <w:rPr>
          <w:rFonts w:ascii="Times New Roman" w:eastAsia="楷体" w:hAnsi="Times New Roman" w:cs="Times New Roman"/>
          <w:sz w:val="24"/>
          <w:szCs w:val="24"/>
        </w:rPr>
        <w:t>3</w:t>
      </w:r>
      <w:r w:rsidRPr="00EE1C31">
        <w:rPr>
          <w:rFonts w:ascii="Times New Roman" w:eastAsia="楷体" w:hAnsi="Times New Roman" w:cs="Times New Roman"/>
          <w:sz w:val="24"/>
          <w:szCs w:val="24"/>
        </w:rPr>
        <w:t>、川菜在饮食中的合理搭配研究。</w:t>
      </w:r>
    </w:p>
    <w:p w14:paraId="44A56CCD" w14:textId="77777777" w:rsidR="00EE1C31" w:rsidRPr="00EE1C31" w:rsidRDefault="00EE1C31" w:rsidP="00EE1C31">
      <w:pPr>
        <w:spacing w:line="360" w:lineRule="auto"/>
        <w:rPr>
          <w:rFonts w:ascii="Times New Roman" w:eastAsia="楷体" w:hAnsi="Times New Roman" w:cs="Times New Roman"/>
          <w:sz w:val="24"/>
          <w:szCs w:val="24"/>
        </w:rPr>
      </w:pPr>
      <w:r w:rsidRPr="00EE1C31">
        <w:rPr>
          <w:rFonts w:ascii="Times New Roman" w:eastAsia="楷体" w:hAnsi="Times New Roman" w:cs="Times New Roman"/>
          <w:sz w:val="24"/>
          <w:szCs w:val="24"/>
        </w:rPr>
        <w:t>（二）烹饪工艺与技术：</w:t>
      </w:r>
    </w:p>
    <w:p w14:paraId="194BD50F" w14:textId="1D9D06ED" w:rsidR="00EE1C31" w:rsidRPr="007E04A0" w:rsidRDefault="00EE1C31" w:rsidP="00EE1C31">
      <w:pPr>
        <w:spacing w:line="360" w:lineRule="auto"/>
        <w:ind w:firstLineChars="200" w:firstLine="482"/>
        <w:rPr>
          <w:rFonts w:ascii="Times New Roman" w:eastAsia="楷体" w:hAnsi="Times New Roman" w:cs="Times New Roman"/>
          <w:b/>
          <w:sz w:val="24"/>
          <w:szCs w:val="24"/>
        </w:rPr>
      </w:pPr>
      <w:r w:rsidRPr="00EE1C31">
        <w:rPr>
          <w:rFonts w:ascii="Segoe UI Symbol" w:eastAsia="楷体" w:hAnsi="Segoe UI Symbol" w:cs="Segoe UI Symbol"/>
          <w:b/>
          <w:sz w:val="24"/>
          <w:szCs w:val="20"/>
        </w:rPr>
        <w:t>☆</w:t>
      </w:r>
      <w:r w:rsidRPr="00EE1C31">
        <w:rPr>
          <w:rFonts w:ascii="Times New Roman" w:eastAsia="楷体" w:hAnsi="Times New Roman" w:cs="Times New Roman"/>
          <w:b/>
          <w:sz w:val="24"/>
          <w:szCs w:val="24"/>
        </w:rPr>
        <w:t>1</w:t>
      </w:r>
      <w:r w:rsidRPr="00EE1C31">
        <w:rPr>
          <w:rFonts w:ascii="Times New Roman" w:eastAsia="楷体" w:hAnsi="Times New Roman" w:cs="Times New Roman" w:hint="eastAsia"/>
          <w:b/>
          <w:sz w:val="24"/>
          <w:szCs w:val="24"/>
        </w:rPr>
        <w:t>、</w:t>
      </w:r>
      <w:r w:rsidR="007E04A0" w:rsidRPr="007E04A0">
        <w:rPr>
          <w:rFonts w:ascii="Times New Roman" w:eastAsia="楷体" w:hAnsi="Times New Roman" w:cs="Times New Roman" w:hint="eastAsia"/>
          <w:b/>
          <w:sz w:val="24"/>
          <w:szCs w:val="24"/>
        </w:rPr>
        <w:t>菜肴</w:t>
      </w:r>
      <w:r w:rsidRPr="007E04A0">
        <w:rPr>
          <w:rFonts w:ascii="Times New Roman" w:eastAsia="楷体" w:hAnsi="Times New Roman" w:cs="Times New Roman" w:hint="eastAsia"/>
          <w:b/>
          <w:sz w:val="24"/>
          <w:szCs w:val="24"/>
        </w:rPr>
        <w:t>烹饪</w:t>
      </w:r>
      <w:r w:rsidR="00930C70" w:rsidRPr="007E04A0">
        <w:rPr>
          <w:rFonts w:ascii="Times New Roman" w:eastAsia="楷体" w:hAnsi="Times New Roman" w:cs="Times New Roman" w:hint="eastAsia"/>
          <w:b/>
          <w:sz w:val="24"/>
          <w:szCs w:val="24"/>
        </w:rPr>
        <w:t>加工</w:t>
      </w:r>
      <w:r w:rsidRPr="007E04A0">
        <w:rPr>
          <w:rFonts w:ascii="Times New Roman" w:eastAsia="楷体" w:hAnsi="Times New Roman" w:cs="Times New Roman" w:hint="eastAsia"/>
          <w:b/>
          <w:sz w:val="24"/>
          <w:szCs w:val="24"/>
        </w:rPr>
        <w:t>标准体系</w:t>
      </w:r>
      <w:r w:rsidR="007E04A0" w:rsidRPr="007E04A0">
        <w:rPr>
          <w:rFonts w:ascii="Times New Roman" w:eastAsia="楷体" w:hAnsi="Times New Roman" w:cs="Times New Roman" w:hint="eastAsia"/>
          <w:b/>
          <w:sz w:val="24"/>
          <w:szCs w:val="24"/>
        </w:rPr>
        <w:t>的建立</w:t>
      </w:r>
      <w:r w:rsidRPr="007E04A0">
        <w:rPr>
          <w:rFonts w:ascii="Times New Roman" w:eastAsia="楷体" w:hAnsi="Times New Roman" w:cs="Times New Roman" w:hint="eastAsia"/>
          <w:b/>
          <w:sz w:val="24"/>
          <w:szCs w:val="24"/>
        </w:rPr>
        <w:t>；</w:t>
      </w:r>
    </w:p>
    <w:p w14:paraId="0D395919" w14:textId="467281A5" w:rsidR="00EE1C31" w:rsidRPr="007E04A0" w:rsidRDefault="00EE1C31" w:rsidP="00EE1C31">
      <w:pPr>
        <w:spacing w:line="360" w:lineRule="auto"/>
        <w:ind w:firstLineChars="200" w:firstLine="480"/>
        <w:rPr>
          <w:rFonts w:ascii="Times New Roman" w:eastAsia="楷体" w:hAnsi="Times New Roman" w:cs="Times New Roman"/>
          <w:sz w:val="24"/>
          <w:szCs w:val="24"/>
        </w:rPr>
      </w:pPr>
      <w:r w:rsidRPr="007E04A0">
        <w:rPr>
          <w:rFonts w:ascii="Times New Roman" w:eastAsia="楷体" w:hAnsi="Times New Roman" w:cs="Times New Roman" w:hint="eastAsia"/>
          <w:sz w:val="24"/>
          <w:szCs w:val="24"/>
        </w:rPr>
        <w:t>2</w:t>
      </w:r>
      <w:r w:rsidRPr="007E04A0">
        <w:rPr>
          <w:rFonts w:ascii="Times New Roman" w:eastAsia="楷体" w:hAnsi="Times New Roman" w:cs="Times New Roman" w:hint="eastAsia"/>
          <w:sz w:val="24"/>
          <w:szCs w:val="24"/>
        </w:rPr>
        <w:t>、传统</w:t>
      </w:r>
      <w:r w:rsidR="005D74F8" w:rsidRPr="007E04A0">
        <w:rPr>
          <w:rFonts w:ascii="Times New Roman" w:eastAsia="楷体" w:hAnsi="Times New Roman" w:cs="Times New Roman" w:hint="eastAsia"/>
          <w:sz w:val="24"/>
          <w:szCs w:val="24"/>
        </w:rPr>
        <w:t>烹饪</w:t>
      </w:r>
      <w:r w:rsidRPr="007E04A0">
        <w:rPr>
          <w:rFonts w:ascii="Times New Roman" w:eastAsia="楷体" w:hAnsi="Times New Roman" w:cs="Times New Roman" w:hint="eastAsia"/>
          <w:sz w:val="24"/>
          <w:szCs w:val="24"/>
        </w:rPr>
        <w:t>原料的新加工方式研究；</w:t>
      </w:r>
    </w:p>
    <w:p w14:paraId="6C1BD3D8" w14:textId="1ECBA02C" w:rsidR="00EE1C31" w:rsidRPr="00EE1C31" w:rsidRDefault="00EE1C31" w:rsidP="00EE1C31">
      <w:pPr>
        <w:spacing w:line="360" w:lineRule="auto"/>
        <w:ind w:firstLineChars="200" w:firstLine="480"/>
        <w:rPr>
          <w:rFonts w:ascii="Times New Roman" w:eastAsia="楷体" w:hAnsi="Times New Roman" w:cs="Times New Roman"/>
          <w:sz w:val="24"/>
          <w:szCs w:val="24"/>
        </w:rPr>
      </w:pPr>
      <w:r w:rsidRPr="007E04A0">
        <w:rPr>
          <w:rFonts w:ascii="Times New Roman" w:eastAsia="楷体" w:hAnsi="Times New Roman" w:cs="Times New Roman" w:hint="eastAsia"/>
          <w:sz w:val="24"/>
          <w:szCs w:val="24"/>
        </w:rPr>
        <w:t>3</w:t>
      </w:r>
      <w:r w:rsidRPr="007E04A0">
        <w:rPr>
          <w:rFonts w:ascii="Times New Roman" w:eastAsia="楷体" w:hAnsi="Times New Roman" w:cs="Times New Roman" w:hint="eastAsia"/>
          <w:sz w:val="24"/>
          <w:szCs w:val="24"/>
        </w:rPr>
        <w:t>、</w:t>
      </w:r>
      <w:r w:rsidRPr="007E04A0">
        <w:rPr>
          <w:rFonts w:ascii="Times New Roman" w:eastAsia="楷体" w:hAnsi="Times New Roman" w:cs="Times New Roman"/>
          <w:sz w:val="24"/>
          <w:szCs w:val="24"/>
        </w:rPr>
        <w:t>利用现代厨</w:t>
      </w:r>
      <w:r w:rsidRPr="00EE1C31">
        <w:rPr>
          <w:rFonts w:ascii="Times New Roman" w:eastAsia="楷体" w:hAnsi="Times New Roman" w:cs="Times New Roman"/>
          <w:sz w:val="24"/>
          <w:szCs w:val="24"/>
        </w:rPr>
        <w:t>具制作</w:t>
      </w:r>
      <w:r w:rsidR="00930C70">
        <w:rPr>
          <w:rFonts w:ascii="Times New Roman" w:eastAsia="楷体" w:hAnsi="Times New Roman" w:cs="Times New Roman" w:hint="eastAsia"/>
          <w:sz w:val="24"/>
          <w:szCs w:val="24"/>
        </w:rPr>
        <w:t>特色</w:t>
      </w:r>
      <w:r w:rsidRPr="00EE1C31">
        <w:rPr>
          <w:rFonts w:ascii="Times New Roman" w:eastAsia="楷体" w:hAnsi="Times New Roman" w:cs="Times New Roman"/>
          <w:sz w:val="24"/>
          <w:szCs w:val="24"/>
        </w:rPr>
        <w:t>菜肴的功能开发研究；</w:t>
      </w:r>
    </w:p>
    <w:p w14:paraId="029AF56A" w14:textId="77777777" w:rsidR="00EE1C31" w:rsidRPr="00EE1C31" w:rsidRDefault="00EE1C31" w:rsidP="00EE1C31">
      <w:pPr>
        <w:spacing w:line="360" w:lineRule="auto"/>
        <w:ind w:firstLineChars="200" w:firstLine="480"/>
        <w:rPr>
          <w:rFonts w:ascii="Times New Roman" w:eastAsia="楷体" w:hAnsi="Times New Roman" w:cs="Times New Roman"/>
          <w:sz w:val="24"/>
          <w:szCs w:val="24"/>
        </w:rPr>
      </w:pPr>
      <w:r w:rsidRPr="00EE1C31">
        <w:rPr>
          <w:rFonts w:ascii="Times New Roman" w:eastAsia="楷体" w:hAnsi="Times New Roman" w:cs="Times New Roman" w:hint="eastAsia"/>
          <w:sz w:val="24"/>
          <w:szCs w:val="24"/>
        </w:rPr>
        <w:t>4</w:t>
      </w:r>
      <w:r w:rsidRPr="00EE1C31">
        <w:rPr>
          <w:rFonts w:ascii="Times New Roman" w:eastAsia="楷体" w:hAnsi="Times New Roman" w:cs="Times New Roman" w:hint="eastAsia"/>
          <w:sz w:val="24"/>
          <w:szCs w:val="24"/>
        </w:rPr>
        <w:t>、</w:t>
      </w:r>
      <w:r w:rsidRPr="00EE1C31">
        <w:rPr>
          <w:rFonts w:ascii="Times New Roman" w:eastAsia="楷体" w:hAnsi="Times New Roman" w:cs="Times New Roman"/>
          <w:sz w:val="24"/>
          <w:szCs w:val="24"/>
        </w:rPr>
        <w:t>烹饪加工设备升级换代创新研究：蒸、烤、煮等通用烹饪设备以及特色菜肴加工相关专用设备的创新研发。</w:t>
      </w:r>
    </w:p>
    <w:p w14:paraId="0DC5A560" w14:textId="77777777" w:rsidR="00EE1C31" w:rsidRPr="00EE1C31" w:rsidRDefault="00EE1C31" w:rsidP="00EE1C31">
      <w:pPr>
        <w:spacing w:line="360" w:lineRule="auto"/>
        <w:rPr>
          <w:rFonts w:ascii="Times New Roman" w:eastAsia="楷体" w:hAnsi="Times New Roman" w:cs="Times New Roman"/>
          <w:sz w:val="24"/>
          <w:szCs w:val="24"/>
        </w:rPr>
      </w:pPr>
      <w:r w:rsidRPr="00EE1C31">
        <w:rPr>
          <w:rFonts w:ascii="Times New Roman" w:eastAsia="楷体" w:hAnsi="Times New Roman" w:cs="Times New Roman"/>
          <w:sz w:val="24"/>
          <w:szCs w:val="24"/>
        </w:rPr>
        <w:t>（三）特色产品开发研究：</w:t>
      </w:r>
    </w:p>
    <w:p w14:paraId="7265FA63" w14:textId="77777777" w:rsidR="00EE1C31" w:rsidRPr="00EE1C31" w:rsidRDefault="00EE1C31" w:rsidP="00EE1C31">
      <w:pPr>
        <w:spacing w:line="360" w:lineRule="auto"/>
        <w:ind w:firstLineChars="200" w:firstLine="482"/>
        <w:rPr>
          <w:rFonts w:ascii="Times New Roman" w:eastAsia="楷体" w:hAnsi="Times New Roman" w:cs="Times New Roman"/>
          <w:sz w:val="24"/>
          <w:szCs w:val="24"/>
        </w:rPr>
      </w:pPr>
      <w:r w:rsidRPr="00EE1C31">
        <w:rPr>
          <w:rFonts w:ascii="Segoe UI Symbol" w:eastAsia="楷体" w:hAnsi="Segoe UI Symbol" w:cs="Segoe UI Symbol"/>
          <w:b/>
          <w:sz w:val="24"/>
          <w:szCs w:val="20"/>
        </w:rPr>
        <w:t>☆</w:t>
      </w:r>
      <w:r w:rsidRPr="00EE1C31">
        <w:rPr>
          <w:rFonts w:ascii="Times New Roman" w:eastAsia="楷体" w:hAnsi="Times New Roman" w:cs="Times New Roman" w:hint="eastAsia"/>
          <w:b/>
          <w:sz w:val="24"/>
          <w:szCs w:val="24"/>
        </w:rPr>
        <w:t>1</w:t>
      </w:r>
      <w:r w:rsidRPr="00EE1C31">
        <w:rPr>
          <w:rFonts w:ascii="Times New Roman" w:eastAsia="楷体" w:hAnsi="Times New Roman" w:cs="Times New Roman" w:hint="eastAsia"/>
          <w:b/>
          <w:sz w:val="24"/>
          <w:szCs w:val="24"/>
        </w:rPr>
        <w:t>、特殊膳食食品研究与开发：</w:t>
      </w:r>
      <w:r w:rsidRPr="00EE1C31">
        <w:rPr>
          <w:rFonts w:ascii="Times New Roman" w:eastAsia="楷体" w:hAnsi="Times New Roman" w:cs="Times New Roman" w:hint="eastAsia"/>
          <w:sz w:val="24"/>
          <w:szCs w:val="24"/>
        </w:rPr>
        <w:t>开发能够提高人体缺氧耐受力的功能成分及功能食品；针对糖尿病、肥胖症、乳糖不耐症等特定代谢功能障碍人群研究开发专用食品；食品营养和功能强化及特殊人群食品的研究开发；</w:t>
      </w:r>
    </w:p>
    <w:p w14:paraId="3760ADC0" w14:textId="380C1552" w:rsidR="00EE1C31" w:rsidRPr="00EE1C31" w:rsidRDefault="008F25F9" w:rsidP="00EE1C31">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2</w:t>
      </w:r>
      <w:r w:rsidR="00EE1C31" w:rsidRPr="00EE1C31">
        <w:rPr>
          <w:rFonts w:ascii="Times New Roman" w:eastAsia="楷体" w:hAnsi="Times New Roman" w:cs="Times New Roman"/>
          <w:sz w:val="24"/>
          <w:szCs w:val="24"/>
        </w:rPr>
        <w:t>、预制调理食品开发研究：火锅、特色中式菜肴、冷冻主食、小吃等预制</w:t>
      </w:r>
      <w:r w:rsidR="00EE1C31" w:rsidRPr="00EE1C31">
        <w:rPr>
          <w:rFonts w:ascii="Times New Roman" w:eastAsia="楷体" w:hAnsi="Times New Roman" w:cs="Times New Roman"/>
          <w:sz w:val="24"/>
          <w:szCs w:val="24"/>
        </w:rPr>
        <w:lastRenderedPageBreak/>
        <w:t>调理食品的标准化生产技术和贮藏技术研究；</w:t>
      </w:r>
    </w:p>
    <w:p w14:paraId="12F679B7" w14:textId="4BFAB4D8" w:rsidR="00EE1C31" w:rsidRPr="00EE1C31" w:rsidRDefault="008F25F9" w:rsidP="00EE1C31">
      <w:pPr>
        <w:spacing w:line="360" w:lineRule="auto"/>
        <w:ind w:firstLineChars="200" w:firstLine="480"/>
        <w:rPr>
          <w:rFonts w:ascii="Times New Roman" w:eastAsia="楷体" w:hAnsi="Times New Roman" w:cs="Times New Roman"/>
          <w:sz w:val="24"/>
          <w:szCs w:val="24"/>
        </w:rPr>
      </w:pPr>
      <w:r w:rsidRPr="007E04A0">
        <w:rPr>
          <w:rFonts w:ascii="Times New Roman" w:eastAsia="楷体" w:hAnsi="Times New Roman" w:cs="Times New Roman"/>
          <w:sz w:val="24"/>
          <w:szCs w:val="24"/>
        </w:rPr>
        <w:t>3</w:t>
      </w:r>
      <w:r w:rsidR="00EE1C31" w:rsidRPr="007E04A0">
        <w:rPr>
          <w:rFonts w:ascii="Times New Roman" w:eastAsia="楷体" w:hAnsi="Times New Roman" w:cs="Times New Roman"/>
          <w:sz w:val="24"/>
          <w:szCs w:val="24"/>
        </w:rPr>
        <w:t>、经典菜肴或地方特色菜肴</w:t>
      </w:r>
      <w:r w:rsidR="00CE6CBF" w:rsidRPr="007E04A0">
        <w:rPr>
          <w:rFonts w:ascii="Times New Roman" w:eastAsia="楷体" w:hAnsi="Times New Roman" w:cs="Times New Roman" w:hint="eastAsia"/>
          <w:sz w:val="24"/>
          <w:szCs w:val="24"/>
        </w:rPr>
        <w:t>加工</w:t>
      </w:r>
      <w:r w:rsidR="00EE1C31" w:rsidRPr="007E04A0">
        <w:rPr>
          <w:rFonts w:ascii="Times New Roman" w:eastAsia="楷体" w:hAnsi="Times New Roman" w:cs="Times New Roman"/>
          <w:sz w:val="24"/>
          <w:szCs w:val="24"/>
        </w:rPr>
        <w:t>标准</w:t>
      </w:r>
      <w:r w:rsidR="007E04A0" w:rsidRPr="007E04A0">
        <w:rPr>
          <w:rFonts w:ascii="Times New Roman" w:eastAsia="楷体" w:hAnsi="Times New Roman" w:cs="Times New Roman" w:hint="eastAsia"/>
          <w:sz w:val="24"/>
          <w:szCs w:val="24"/>
        </w:rPr>
        <w:t>化</w:t>
      </w:r>
      <w:r w:rsidR="00EE1C31" w:rsidRPr="007E04A0">
        <w:rPr>
          <w:rFonts w:ascii="Times New Roman" w:eastAsia="楷体" w:hAnsi="Times New Roman" w:cs="Times New Roman"/>
          <w:sz w:val="24"/>
          <w:szCs w:val="24"/>
        </w:rPr>
        <w:t>、</w:t>
      </w:r>
      <w:r w:rsidR="00EE1C31" w:rsidRPr="00EE1C31">
        <w:rPr>
          <w:rFonts w:ascii="Times New Roman" w:eastAsia="楷体" w:hAnsi="Times New Roman" w:cs="Times New Roman"/>
          <w:sz w:val="24"/>
          <w:szCs w:val="24"/>
        </w:rPr>
        <w:t>工业化与智能化生产研究</w:t>
      </w:r>
      <w:r w:rsidR="00EE1C31" w:rsidRPr="00EE1C31">
        <w:rPr>
          <w:rFonts w:ascii="Times New Roman" w:eastAsia="楷体" w:hAnsi="Times New Roman" w:cs="Times New Roman" w:hint="eastAsia"/>
          <w:sz w:val="24"/>
          <w:szCs w:val="24"/>
        </w:rPr>
        <w:t>，菜肴工业化制造过程营养与安全调控研究；</w:t>
      </w:r>
    </w:p>
    <w:p w14:paraId="14A82897" w14:textId="2C1F6ECB" w:rsidR="00EE1C31" w:rsidRPr="00EE1C31" w:rsidRDefault="008F25F9" w:rsidP="00EE1C31">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4</w:t>
      </w:r>
      <w:r w:rsidR="00EE1C31" w:rsidRPr="00EE1C31">
        <w:rPr>
          <w:rFonts w:ascii="Times New Roman" w:eastAsia="楷体" w:hAnsi="Times New Roman" w:cs="Times New Roman"/>
          <w:sz w:val="24"/>
          <w:szCs w:val="24"/>
        </w:rPr>
        <w:t>、</w:t>
      </w:r>
      <w:r w:rsidR="00EE1C31" w:rsidRPr="00A00B93">
        <w:rPr>
          <w:rFonts w:ascii="Times New Roman" w:eastAsia="楷体" w:hAnsi="Times New Roman" w:cs="Times New Roman"/>
          <w:sz w:val="24"/>
          <w:szCs w:val="24"/>
        </w:rPr>
        <w:t>中式菜肴调味料开发及产业化研究</w:t>
      </w:r>
      <w:r w:rsidR="00EE1C31" w:rsidRPr="00EE1C31">
        <w:rPr>
          <w:rFonts w:ascii="Times New Roman" w:eastAsia="楷体" w:hAnsi="Times New Roman" w:cs="Times New Roman"/>
          <w:sz w:val="24"/>
          <w:szCs w:val="24"/>
        </w:rPr>
        <w:t>：应用新技术的、中西结合的或适合西式烹饪的中式调味料开发及产业化研究。</w:t>
      </w:r>
    </w:p>
    <w:p w14:paraId="6D214197" w14:textId="3C678819" w:rsidR="00EE1C31" w:rsidRPr="00EE1C31" w:rsidRDefault="00EE1C31" w:rsidP="003E300E">
      <w:pPr>
        <w:spacing w:line="360" w:lineRule="auto"/>
        <w:ind w:firstLineChars="200" w:firstLine="480"/>
        <w:rPr>
          <w:rFonts w:ascii="Times New Roman" w:eastAsia="楷体" w:hAnsi="Times New Roman" w:cs="Times New Roman"/>
          <w:sz w:val="24"/>
          <w:szCs w:val="24"/>
        </w:rPr>
      </w:pPr>
      <w:r w:rsidRPr="00EE1C31">
        <w:rPr>
          <w:rFonts w:ascii="Times New Roman" w:eastAsia="楷体" w:hAnsi="Times New Roman" w:cs="Times New Roman" w:hint="eastAsia"/>
          <w:sz w:val="24"/>
          <w:szCs w:val="24"/>
        </w:rPr>
        <w:t>注：</w:t>
      </w:r>
      <w:r w:rsidRPr="00EE1C31">
        <w:rPr>
          <w:rFonts w:ascii="Times New Roman" w:eastAsia="楷体" w:hAnsi="Times New Roman" w:cs="Times New Roman"/>
          <w:sz w:val="24"/>
          <w:szCs w:val="24"/>
        </w:rPr>
        <w:t>有</w:t>
      </w:r>
      <w:r w:rsidRPr="00EE1C31">
        <w:rPr>
          <w:rFonts w:ascii="Times New Roman" w:eastAsia="楷体" w:hAnsi="Times New Roman" w:cs="Times New Roman"/>
          <w:sz w:val="24"/>
          <w:szCs w:val="24"/>
        </w:rPr>
        <w:t>“</w:t>
      </w:r>
      <w:r w:rsidRPr="00EE1C31">
        <w:rPr>
          <w:rFonts w:ascii="宋体" w:eastAsia="宋体" w:hAnsi="宋体" w:cs="宋体" w:hint="eastAsia"/>
          <w:sz w:val="24"/>
          <w:szCs w:val="24"/>
        </w:rPr>
        <w:t>☆</w:t>
      </w:r>
      <w:r w:rsidRPr="00EE1C31">
        <w:rPr>
          <w:rFonts w:ascii="Times New Roman" w:eastAsia="楷体" w:hAnsi="Times New Roman" w:cs="Times New Roman"/>
          <w:sz w:val="24"/>
          <w:szCs w:val="24"/>
        </w:rPr>
        <w:t>”</w:t>
      </w:r>
      <w:r w:rsidRPr="00EE1C31">
        <w:rPr>
          <w:rFonts w:ascii="Times New Roman" w:eastAsia="楷体" w:hAnsi="Times New Roman" w:cs="Times New Roman"/>
          <w:sz w:val="24"/>
          <w:szCs w:val="24"/>
        </w:rPr>
        <w:t>标注，属于</w:t>
      </w:r>
      <w:r w:rsidRPr="00EE1C31">
        <w:rPr>
          <w:rFonts w:ascii="Times New Roman" w:eastAsia="楷体" w:hAnsi="Times New Roman" w:cs="Times New Roman"/>
          <w:sz w:val="24"/>
          <w:szCs w:val="24"/>
        </w:rPr>
        <w:t>202</w:t>
      </w:r>
      <w:r w:rsidRPr="00EE1C31">
        <w:rPr>
          <w:rFonts w:ascii="Times New Roman" w:eastAsia="楷体" w:hAnsi="Times New Roman" w:cs="Times New Roman" w:hint="eastAsia"/>
          <w:sz w:val="24"/>
          <w:szCs w:val="24"/>
        </w:rPr>
        <w:t>2</w:t>
      </w:r>
      <w:r w:rsidRPr="00EE1C31">
        <w:rPr>
          <w:rFonts w:ascii="Times New Roman" w:eastAsia="楷体" w:hAnsi="Times New Roman" w:cs="Times New Roman"/>
          <w:sz w:val="24"/>
          <w:szCs w:val="24"/>
        </w:rPr>
        <w:t>年</w:t>
      </w:r>
      <w:r w:rsidRPr="00EE1C31">
        <w:rPr>
          <w:rFonts w:ascii="Times New Roman" w:eastAsia="楷体" w:hAnsi="Times New Roman" w:cs="Times New Roman" w:hint="eastAsia"/>
          <w:sz w:val="24"/>
          <w:szCs w:val="24"/>
        </w:rPr>
        <w:t>招标和</w:t>
      </w:r>
      <w:r w:rsidRPr="00EE1C31">
        <w:rPr>
          <w:rFonts w:ascii="Times New Roman" w:eastAsia="楷体" w:hAnsi="Times New Roman" w:cs="Times New Roman"/>
          <w:sz w:val="24"/>
          <w:szCs w:val="24"/>
        </w:rPr>
        <w:t>重点研究</w:t>
      </w:r>
      <w:r w:rsidRPr="00EE1C31">
        <w:rPr>
          <w:rFonts w:ascii="Times New Roman" w:eastAsia="楷体" w:hAnsi="Times New Roman" w:cs="Times New Roman" w:hint="eastAsia"/>
          <w:sz w:val="24"/>
          <w:szCs w:val="24"/>
        </w:rPr>
        <w:t>项目</w:t>
      </w:r>
      <w:r w:rsidR="00BF1E39">
        <w:rPr>
          <w:rFonts w:ascii="Times New Roman" w:eastAsia="楷体" w:hAnsi="Times New Roman" w:cs="Times New Roman" w:hint="eastAsia"/>
          <w:sz w:val="24"/>
          <w:szCs w:val="24"/>
        </w:rPr>
        <w:t>，</w:t>
      </w:r>
      <w:r w:rsidRPr="00EE1C31">
        <w:rPr>
          <w:rFonts w:ascii="Times New Roman" w:eastAsia="楷体" w:hAnsi="Times New Roman" w:cs="Times New Roman" w:hint="eastAsia"/>
          <w:sz w:val="24"/>
          <w:szCs w:val="24"/>
        </w:rPr>
        <w:t>其余为一般项目</w:t>
      </w:r>
      <w:r w:rsidR="00BF1E39">
        <w:rPr>
          <w:rFonts w:ascii="Times New Roman" w:eastAsia="楷体" w:hAnsi="Times New Roman" w:cs="Times New Roman" w:hint="eastAsia"/>
          <w:sz w:val="24"/>
          <w:szCs w:val="24"/>
        </w:rPr>
        <w:t>。</w:t>
      </w:r>
    </w:p>
    <w:p w14:paraId="2FDE2183" w14:textId="77777777" w:rsidR="00EE1C31" w:rsidRPr="00EE1C31" w:rsidRDefault="00EE1C31" w:rsidP="00EE1C31">
      <w:pPr>
        <w:rPr>
          <w:rFonts w:ascii="Times New Roman" w:eastAsia="宋体" w:hAnsi="Times New Roman" w:cs="Times New Roman"/>
          <w:b/>
          <w:sz w:val="24"/>
          <w:szCs w:val="24"/>
        </w:rPr>
      </w:pPr>
      <w:r w:rsidRPr="00EE1C31">
        <w:rPr>
          <w:rFonts w:ascii="Times New Roman" w:eastAsia="宋体" w:hAnsi="Times New Roman" w:cs="Times New Roman"/>
          <w:b/>
          <w:sz w:val="24"/>
          <w:szCs w:val="24"/>
        </w:rPr>
        <w:t>二、申报条件和要求</w:t>
      </w:r>
    </w:p>
    <w:p w14:paraId="77B8688A" w14:textId="77777777" w:rsidR="00EE1C31" w:rsidRPr="00EE1C31" w:rsidRDefault="00EE1C31" w:rsidP="00EE1C31">
      <w:pPr>
        <w:spacing w:line="360" w:lineRule="auto"/>
        <w:ind w:firstLineChars="200" w:firstLine="480"/>
        <w:rPr>
          <w:rFonts w:ascii="Times New Roman" w:eastAsia="宋体" w:hAnsi="Times New Roman" w:cs="Times New Roman"/>
          <w:sz w:val="24"/>
          <w:szCs w:val="24"/>
        </w:rPr>
      </w:pPr>
      <w:r w:rsidRPr="00EE1C31">
        <w:rPr>
          <w:rFonts w:ascii="Times New Roman" w:eastAsia="宋体" w:hAnsi="Times New Roman" w:cs="Times New Roman" w:hint="eastAsia"/>
          <w:sz w:val="24"/>
          <w:szCs w:val="24"/>
        </w:rPr>
        <w:t>1</w:t>
      </w:r>
      <w:r w:rsidRPr="00EE1C31">
        <w:rPr>
          <w:rFonts w:ascii="Times New Roman" w:eastAsia="宋体" w:hAnsi="Times New Roman" w:cs="Times New Roman"/>
          <w:sz w:val="24"/>
          <w:szCs w:val="24"/>
        </w:rPr>
        <w:t>.</w:t>
      </w:r>
      <w:r w:rsidRPr="00EE1C31">
        <w:rPr>
          <w:rFonts w:ascii="Times New Roman" w:eastAsia="宋体" w:hAnsi="Times New Roman" w:cs="Times New Roman" w:hint="eastAsia"/>
          <w:sz w:val="24"/>
          <w:szCs w:val="24"/>
        </w:rPr>
        <w:t xml:space="preserve"> </w:t>
      </w:r>
      <w:r w:rsidRPr="00EE1C31">
        <w:rPr>
          <w:rFonts w:ascii="Times New Roman" w:eastAsia="宋体" w:hAnsi="Times New Roman" w:cs="Times New Roman"/>
          <w:sz w:val="24"/>
          <w:szCs w:val="24"/>
        </w:rPr>
        <w:t>各高校以及食品科研院所、相关企事业单位等均可申报。</w:t>
      </w:r>
    </w:p>
    <w:p w14:paraId="788F810C" w14:textId="77777777" w:rsidR="00EE1C31" w:rsidRPr="000409D3" w:rsidRDefault="00EE1C31" w:rsidP="00EE1C31">
      <w:pPr>
        <w:spacing w:line="360" w:lineRule="auto"/>
        <w:ind w:firstLineChars="200" w:firstLine="480"/>
        <w:rPr>
          <w:rFonts w:ascii="Times New Roman" w:eastAsia="宋体" w:hAnsi="Times New Roman" w:cs="Times New Roman"/>
          <w:sz w:val="24"/>
          <w:szCs w:val="24"/>
        </w:rPr>
      </w:pPr>
      <w:r w:rsidRPr="00EE1C31">
        <w:rPr>
          <w:rFonts w:ascii="Times New Roman" w:eastAsia="宋体" w:hAnsi="Times New Roman" w:cs="Times New Roman" w:hint="eastAsia"/>
          <w:sz w:val="24"/>
          <w:szCs w:val="24"/>
        </w:rPr>
        <w:t xml:space="preserve">2. </w:t>
      </w:r>
      <w:r w:rsidRPr="00EE1C31">
        <w:rPr>
          <w:rFonts w:ascii="Times New Roman" w:eastAsia="宋体" w:hAnsi="Times New Roman" w:cs="Times New Roman" w:hint="eastAsia"/>
          <w:sz w:val="24"/>
          <w:szCs w:val="24"/>
        </w:rPr>
        <w:t>申报项目应</w:t>
      </w:r>
      <w:r w:rsidRPr="00EE1C31">
        <w:rPr>
          <w:rFonts w:ascii="Times New Roman" w:eastAsia="宋体" w:hAnsi="Times New Roman" w:cs="Times New Roman"/>
          <w:sz w:val="24"/>
          <w:szCs w:val="24"/>
        </w:rPr>
        <w:t>结合食品行业现状，具有较强的实用性、创新性；课题组人员配置应合理，具备完善的实验条件；课题立项后，建议申报人所在单位在经费</w:t>
      </w:r>
      <w:r w:rsidRPr="000409D3">
        <w:rPr>
          <w:rFonts w:ascii="Times New Roman" w:eastAsia="宋体" w:hAnsi="Times New Roman" w:cs="Times New Roman"/>
          <w:sz w:val="24"/>
          <w:szCs w:val="24"/>
        </w:rPr>
        <w:t>上</w:t>
      </w:r>
      <w:r w:rsidRPr="000409D3">
        <w:rPr>
          <w:rFonts w:ascii="Times New Roman" w:eastAsia="宋体" w:hAnsi="Times New Roman" w:cs="Times New Roman"/>
          <w:sz w:val="24"/>
          <w:szCs w:val="24"/>
        </w:rPr>
        <w:t>1:</w:t>
      </w:r>
      <w:r w:rsidRPr="00EE1C31">
        <w:rPr>
          <w:rFonts w:ascii="Times New Roman" w:eastAsia="宋体" w:hAnsi="Times New Roman" w:cs="Times New Roman" w:hint="eastAsia"/>
          <w:sz w:val="24"/>
          <w:szCs w:val="24"/>
        </w:rPr>
        <w:t xml:space="preserve"> </w:t>
      </w:r>
      <w:r w:rsidRPr="000409D3">
        <w:rPr>
          <w:rFonts w:ascii="Times New Roman" w:eastAsia="宋体" w:hAnsi="Times New Roman" w:cs="Times New Roman"/>
          <w:sz w:val="24"/>
          <w:szCs w:val="24"/>
        </w:rPr>
        <w:t>1</w:t>
      </w:r>
      <w:r w:rsidRPr="000409D3">
        <w:rPr>
          <w:rFonts w:ascii="Times New Roman" w:eastAsia="宋体" w:hAnsi="Times New Roman" w:cs="Times New Roman"/>
          <w:sz w:val="24"/>
          <w:szCs w:val="24"/>
        </w:rPr>
        <w:t>配套支持。</w:t>
      </w:r>
    </w:p>
    <w:p w14:paraId="3456A092" w14:textId="77777777" w:rsidR="00EE1C31" w:rsidRPr="00EE1C31" w:rsidRDefault="00EE1C31" w:rsidP="00EE1C31">
      <w:pPr>
        <w:spacing w:line="360" w:lineRule="auto"/>
        <w:ind w:firstLineChars="200" w:firstLine="480"/>
        <w:rPr>
          <w:rFonts w:ascii="Times New Roman" w:eastAsia="宋体" w:hAnsi="Times New Roman" w:cs="Times New Roman"/>
          <w:sz w:val="24"/>
          <w:szCs w:val="24"/>
        </w:rPr>
      </w:pPr>
      <w:r w:rsidRPr="000409D3">
        <w:rPr>
          <w:rFonts w:ascii="Times New Roman" w:eastAsia="宋体" w:hAnsi="Times New Roman" w:cs="Times New Roman" w:hint="eastAsia"/>
          <w:sz w:val="24"/>
          <w:szCs w:val="24"/>
        </w:rPr>
        <w:t xml:space="preserve">3. </w:t>
      </w:r>
      <w:r w:rsidRPr="000409D3">
        <w:rPr>
          <w:rFonts w:ascii="Times New Roman" w:eastAsia="宋体" w:hAnsi="Times New Roman" w:cs="Times New Roman" w:hint="eastAsia"/>
          <w:sz w:val="24"/>
          <w:szCs w:val="24"/>
        </w:rPr>
        <w:t>立项项目必</w:t>
      </w:r>
      <w:r w:rsidRPr="00EE1C31">
        <w:rPr>
          <w:rFonts w:ascii="宋体" w:eastAsia="宋体" w:hAnsi="宋体" w:cs="宋体" w:hint="eastAsia"/>
          <w:color w:val="000000"/>
          <w:kern w:val="0"/>
          <w:sz w:val="24"/>
          <w:szCs w:val="20"/>
        </w:rPr>
        <w:t>须在规定时间内完成。所有课题研究成果（论文、专著、专利等）发表皆应注明“</w:t>
      </w:r>
      <w:r w:rsidRPr="00EE1C31">
        <w:rPr>
          <w:rFonts w:ascii="宋体" w:eastAsia="宋体" w:hAnsi="Courier New" w:cs="Times New Roman"/>
          <w:sz w:val="24"/>
          <w:szCs w:val="20"/>
        </w:rPr>
        <w:t>烹饪科学四川省高等学校重点实验室</w:t>
      </w:r>
      <w:r w:rsidRPr="00EE1C31">
        <w:rPr>
          <w:rFonts w:ascii="宋体" w:eastAsia="宋体" w:hAnsi="宋体" w:cs="宋体" w:hint="eastAsia"/>
          <w:color w:val="000000"/>
          <w:kern w:val="0"/>
          <w:sz w:val="24"/>
          <w:szCs w:val="20"/>
        </w:rPr>
        <w:t>2022 年度资助项目”，并标注项目名称和项目编号。除须标注项目名称和项目编号外，还须将</w:t>
      </w:r>
      <w:r w:rsidRPr="00EE1C31">
        <w:rPr>
          <w:rFonts w:ascii="Times New Roman" w:eastAsia="宋体" w:hAnsi="Times New Roman" w:cs="Times New Roman"/>
          <w:sz w:val="24"/>
          <w:szCs w:val="24"/>
        </w:rPr>
        <w:t>“</w:t>
      </w:r>
      <w:r w:rsidRPr="00EE1C31">
        <w:rPr>
          <w:rFonts w:ascii="Times New Roman" w:eastAsia="宋体" w:hAnsi="Times New Roman" w:cs="Times New Roman"/>
          <w:sz w:val="24"/>
          <w:szCs w:val="24"/>
        </w:rPr>
        <w:t>烹饪科学四川省高等学校重点实验室，四川旅游学院，四川成都</w:t>
      </w:r>
      <w:r w:rsidRPr="00EE1C31">
        <w:rPr>
          <w:rFonts w:ascii="Times New Roman" w:eastAsia="宋体" w:hAnsi="Times New Roman" w:cs="Times New Roman"/>
          <w:sz w:val="24"/>
          <w:szCs w:val="24"/>
        </w:rPr>
        <w:t xml:space="preserve"> 610100”</w:t>
      </w:r>
      <w:r w:rsidRPr="00EE1C31">
        <w:rPr>
          <w:rFonts w:ascii="宋体" w:eastAsia="宋体" w:hAnsi="Courier New" w:cs="Times New Roman"/>
          <w:sz w:val="24"/>
          <w:szCs w:val="20"/>
        </w:rPr>
        <w:t xml:space="preserve"> </w:t>
      </w:r>
      <w:r w:rsidRPr="00EE1C31">
        <w:rPr>
          <w:rFonts w:ascii="宋体" w:eastAsia="宋体" w:hAnsi="Courier New" w:cs="Times New Roman" w:hint="eastAsia"/>
          <w:sz w:val="24"/>
          <w:szCs w:val="20"/>
        </w:rPr>
        <w:t>（</w:t>
      </w:r>
      <w:r w:rsidRPr="00EE1C31">
        <w:rPr>
          <w:rFonts w:ascii="宋体" w:eastAsia="宋体" w:hAnsi="Courier New" w:cs="Times New Roman"/>
          <w:sz w:val="24"/>
          <w:szCs w:val="20"/>
        </w:rPr>
        <w:t>英文：</w:t>
      </w:r>
      <w:r w:rsidRPr="00EE1C31">
        <w:rPr>
          <w:rFonts w:ascii="Times New Roman" w:eastAsia="宋体" w:hAnsi="Times New Roman" w:cs="Times New Roman"/>
          <w:sz w:val="24"/>
          <w:szCs w:val="24"/>
        </w:rPr>
        <w:t>“Cuisine Science Key Laboratory of Sichuan Province, Sichuan Tourism University, Chengdu 610100, P.R. China”</w:t>
      </w:r>
      <w:r w:rsidRPr="00EE1C31">
        <w:rPr>
          <w:rFonts w:ascii="宋体" w:eastAsia="宋体" w:hAnsi="Courier New" w:cs="Times New Roman" w:hint="eastAsia"/>
          <w:sz w:val="24"/>
          <w:szCs w:val="20"/>
        </w:rPr>
        <w:t>）</w:t>
      </w:r>
      <w:r w:rsidRPr="00EE1C31">
        <w:rPr>
          <w:rFonts w:ascii="宋体" w:eastAsia="宋体" w:hAnsi="宋体" w:cs="宋体" w:hint="eastAsia"/>
          <w:color w:val="000000"/>
          <w:kern w:val="0"/>
          <w:sz w:val="24"/>
          <w:szCs w:val="20"/>
        </w:rPr>
        <w:t>作为成果完成单位之</w:t>
      </w:r>
      <w:r w:rsidRPr="00EE1C31">
        <w:rPr>
          <w:rFonts w:ascii="宋体" w:eastAsia="宋体" w:hAnsi="宋体" w:cs="宋体" w:hint="eastAsia"/>
          <w:kern w:val="0"/>
          <w:sz w:val="24"/>
          <w:szCs w:val="20"/>
        </w:rPr>
        <w:t>一。发表的英文文献需在致谢中标明实验室对项目的支助。</w:t>
      </w:r>
      <w:r w:rsidRPr="00EE1C31">
        <w:rPr>
          <w:rFonts w:ascii="Times New Roman" w:eastAsia="宋体" w:hAnsi="Times New Roman" w:cs="Times New Roman" w:hint="eastAsia"/>
          <w:sz w:val="24"/>
          <w:szCs w:val="24"/>
        </w:rPr>
        <w:t>未按照要求进行标注的成果，实验室将不予认可。</w:t>
      </w:r>
    </w:p>
    <w:p w14:paraId="7A5ADA93" w14:textId="77777777" w:rsidR="00EE1C31" w:rsidRPr="00EE1C31" w:rsidRDefault="00EE1C31" w:rsidP="00EE1C31">
      <w:pPr>
        <w:spacing w:line="360" w:lineRule="auto"/>
        <w:ind w:firstLineChars="200" w:firstLine="480"/>
        <w:rPr>
          <w:rFonts w:ascii="Times New Roman" w:eastAsia="宋体" w:hAnsi="Times New Roman" w:cs="Times New Roman"/>
          <w:sz w:val="24"/>
          <w:szCs w:val="24"/>
        </w:rPr>
      </w:pPr>
      <w:r w:rsidRPr="00EE1C31">
        <w:rPr>
          <w:rFonts w:ascii="Times New Roman" w:eastAsia="宋体" w:hAnsi="Times New Roman" w:cs="Times New Roman" w:hint="eastAsia"/>
          <w:sz w:val="24"/>
          <w:szCs w:val="24"/>
        </w:rPr>
        <w:t>4.</w:t>
      </w:r>
      <w:r w:rsidRPr="00EE1C31">
        <w:rPr>
          <w:rFonts w:ascii="Times New Roman" w:eastAsia="宋体" w:hAnsi="Times New Roman" w:cs="Times New Roman"/>
          <w:sz w:val="24"/>
          <w:szCs w:val="24"/>
        </w:rPr>
        <w:t xml:space="preserve"> </w:t>
      </w:r>
      <w:r w:rsidRPr="00EE1C31">
        <w:rPr>
          <w:rFonts w:ascii="Times New Roman" w:eastAsia="宋体" w:hAnsi="Times New Roman" w:cs="Times New Roman"/>
          <w:sz w:val="24"/>
          <w:szCs w:val="24"/>
        </w:rPr>
        <w:t>招标项目</w:t>
      </w:r>
      <w:r w:rsidRPr="00EE1C31">
        <w:rPr>
          <w:rFonts w:ascii="Times New Roman" w:eastAsia="宋体" w:hAnsi="Times New Roman" w:cs="Times New Roman" w:hint="eastAsia"/>
          <w:sz w:val="24"/>
          <w:szCs w:val="24"/>
        </w:rPr>
        <w:t>资助经费不低于</w:t>
      </w:r>
      <w:r w:rsidRPr="00EE1C31">
        <w:rPr>
          <w:rFonts w:ascii="Times New Roman" w:eastAsia="宋体" w:hAnsi="Times New Roman" w:cs="Times New Roman" w:hint="eastAsia"/>
          <w:sz w:val="24"/>
          <w:szCs w:val="24"/>
        </w:rPr>
        <w:t>5</w:t>
      </w:r>
      <w:r w:rsidRPr="00EE1C31">
        <w:rPr>
          <w:rFonts w:ascii="Times New Roman" w:eastAsia="宋体" w:hAnsi="Times New Roman" w:cs="Times New Roman" w:hint="eastAsia"/>
          <w:sz w:val="24"/>
          <w:szCs w:val="24"/>
        </w:rPr>
        <w:t>万元</w:t>
      </w:r>
      <w:r w:rsidRPr="00EE1C31">
        <w:rPr>
          <w:rFonts w:ascii="Times New Roman" w:eastAsia="宋体" w:hAnsi="Times New Roman" w:cs="Times New Roman" w:hint="eastAsia"/>
          <w:sz w:val="24"/>
          <w:szCs w:val="24"/>
        </w:rPr>
        <w:t>/</w:t>
      </w:r>
      <w:r w:rsidRPr="00EE1C31">
        <w:rPr>
          <w:rFonts w:ascii="Times New Roman" w:eastAsia="宋体" w:hAnsi="Times New Roman" w:cs="Times New Roman" w:hint="eastAsia"/>
          <w:sz w:val="24"/>
          <w:szCs w:val="24"/>
        </w:rPr>
        <w:t>项，</w:t>
      </w:r>
      <w:r w:rsidRPr="00EE1C31">
        <w:rPr>
          <w:rFonts w:ascii="Times New Roman" w:eastAsia="宋体" w:hAnsi="Times New Roman" w:cs="Times New Roman"/>
          <w:sz w:val="24"/>
          <w:szCs w:val="24"/>
        </w:rPr>
        <w:t>结题要求至少发表</w:t>
      </w:r>
      <w:bookmarkStart w:id="0" w:name="_Hlk101795891"/>
      <w:r w:rsidRPr="00EE1C31">
        <w:rPr>
          <w:rFonts w:ascii="Times New Roman" w:eastAsia="宋体" w:hAnsi="Times New Roman" w:cs="Times New Roman" w:hint="eastAsia"/>
          <w:sz w:val="24"/>
          <w:szCs w:val="24"/>
        </w:rPr>
        <w:t>二区及以上</w:t>
      </w:r>
      <w:r w:rsidRPr="00EE1C31">
        <w:rPr>
          <w:rFonts w:ascii="Times New Roman" w:eastAsia="宋体" w:hAnsi="Times New Roman" w:cs="Times New Roman" w:hint="eastAsia"/>
          <w:sz w:val="24"/>
          <w:szCs w:val="24"/>
        </w:rPr>
        <w:t>SCI</w:t>
      </w:r>
      <w:r w:rsidRPr="00EE1C31">
        <w:rPr>
          <w:rFonts w:ascii="Times New Roman" w:eastAsia="宋体" w:hAnsi="Times New Roman" w:cs="Times New Roman" w:hint="eastAsia"/>
          <w:sz w:val="24"/>
          <w:szCs w:val="24"/>
        </w:rPr>
        <w:t>论文</w:t>
      </w:r>
      <w:r w:rsidRPr="00EE1C31">
        <w:rPr>
          <w:rFonts w:ascii="Times New Roman" w:eastAsia="宋体" w:hAnsi="Times New Roman" w:cs="Times New Roman" w:hint="eastAsia"/>
          <w:sz w:val="24"/>
          <w:szCs w:val="24"/>
        </w:rPr>
        <w:t>1</w:t>
      </w:r>
      <w:r w:rsidRPr="00EE1C31">
        <w:rPr>
          <w:rFonts w:ascii="Times New Roman" w:eastAsia="宋体" w:hAnsi="Times New Roman" w:cs="Times New Roman" w:hint="eastAsia"/>
          <w:sz w:val="24"/>
          <w:szCs w:val="24"/>
        </w:rPr>
        <w:t>篇</w:t>
      </w:r>
      <w:bookmarkEnd w:id="0"/>
      <w:r w:rsidRPr="00EE1C31">
        <w:rPr>
          <w:rFonts w:ascii="Times New Roman" w:eastAsia="宋体" w:hAnsi="Times New Roman" w:cs="Times New Roman" w:hint="eastAsia"/>
          <w:sz w:val="24"/>
          <w:szCs w:val="24"/>
        </w:rPr>
        <w:t>和</w:t>
      </w:r>
      <w:r w:rsidRPr="00EE1C31">
        <w:rPr>
          <w:rFonts w:ascii="Times New Roman" w:eastAsia="宋体" w:hAnsi="Times New Roman" w:cs="Times New Roman"/>
          <w:sz w:val="24"/>
          <w:szCs w:val="24"/>
        </w:rPr>
        <w:t>EI</w:t>
      </w:r>
      <w:r w:rsidRPr="00EE1C31">
        <w:rPr>
          <w:rFonts w:ascii="Times New Roman" w:eastAsia="宋体" w:hAnsi="Times New Roman" w:cs="Times New Roman" w:hint="eastAsia"/>
          <w:sz w:val="24"/>
          <w:szCs w:val="24"/>
        </w:rPr>
        <w:t>核心论文</w:t>
      </w:r>
      <w:r w:rsidRPr="00EE1C31">
        <w:rPr>
          <w:rFonts w:ascii="Times New Roman" w:eastAsia="宋体" w:hAnsi="Times New Roman" w:cs="Times New Roman" w:hint="eastAsia"/>
          <w:sz w:val="24"/>
          <w:szCs w:val="24"/>
        </w:rPr>
        <w:t>1</w:t>
      </w:r>
      <w:r w:rsidRPr="00EE1C31">
        <w:rPr>
          <w:rFonts w:ascii="Times New Roman" w:eastAsia="宋体" w:hAnsi="Times New Roman" w:cs="Times New Roman" w:hint="eastAsia"/>
          <w:sz w:val="24"/>
          <w:szCs w:val="24"/>
        </w:rPr>
        <w:t>篇，或二区及以上</w:t>
      </w:r>
      <w:r w:rsidRPr="00EE1C31">
        <w:rPr>
          <w:rFonts w:ascii="Times New Roman" w:eastAsia="宋体" w:hAnsi="Times New Roman" w:cs="Times New Roman" w:hint="eastAsia"/>
          <w:sz w:val="24"/>
          <w:szCs w:val="24"/>
        </w:rPr>
        <w:t>SCI</w:t>
      </w:r>
      <w:r w:rsidRPr="00EE1C31">
        <w:rPr>
          <w:rFonts w:ascii="Times New Roman" w:eastAsia="宋体" w:hAnsi="Times New Roman" w:cs="Times New Roman" w:hint="eastAsia"/>
          <w:sz w:val="24"/>
          <w:szCs w:val="24"/>
        </w:rPr>
        <w:t>论文</w:t>
      </w:r>
      <w:r w:rsidRPr="00EE1C31">
        <w:rPr>
          <w:rFonts w:ascii="Times New Roman" w:eastAsia="宋体" w:hAnsi="Times New Roman" w:cs="Times New Roman" w:hint="eastAsia"/>
          <w:sz w:val="24"/>
          <w:szCs w:val="24"/>
        </w:rPr>
        <w:t>1</w:t>
      </w:r>
      <w:r w:rsidRPr="00EE1C31">
        <w:rPr>
          <w:rFonts w:ascii="Times New Roman" w:eastAsia="宋体" w:hAnsi="Times New Roman" w:cs="Times New Roman" w:hint="eastAsia"/>
          <w:sz w:val="24"/>
          <w:szCs w:val="24"/>
        </w:rPr>
        <w:t>篇和核心论文</w:t>
      </w:r>
      <w:r w:rsidRPr="00EE1C31">
        <w:rPr>
          <w:rFonts w:ascii="Times New Roman" w:eastAsia="宋体" w:hAnsi="Times New Roman" w:cs="Times New Roman" w:hint="eastAsia"/>
          <w:sz w:val="24"/>
          <w:szCs w:val="24"/>
        </w:rPr>
        <w:t>2</w:t>
      </w:r>
      <w:r w:rsidRPr="00EE1C31">
        <w:rPr>
          <w:rFonts w:ascii="Times New Roman" w:eastAsia="宋体" w:hAnsi="Times New Roman" w:cs="Times New Roman" w:hint="eastAsia"/>
          <w:sz w:val="24"/>
          <w:szCs w:val="24"/>
        </w:rPr>
        <w:t>篇，或二区及以上</w:t>
      </w:r>
      <w:r w:rsidRPr="00EE1C31">
        <w:rPr>
          <w:rFonts w:ascii="Times New Roman" w:eastAsia="宋体" w:hAnsi="Times New Roman" w:cs="Times New Roman" w:hint="eastAsia"/>
          <w:sz w:val="24"/>
          <w:szCs w:val="24"/>
        </w:rPr>
        <w:t>SCI</w:t>
      </w:r>
      <w:r w:rsidRPr="00EE1C31">
        <w:rPr>
          <w:rFonts w:ascii="Times New Roman" w:eastAsia="宋体" w:hAnsi="Times New Roman" w:cs="Times New Roman" w:hint="eastAsia"/>
          <w:sz w:val="24"/>
          <w:szCs w:val="24"/>
        </w:rPr>
        <w:t>论文</w:t>
      </w:r>
      <w:r w:rsidRPr="00EE1C31">
        <w:rPr>
          <w:rFonts w:ascii="Times New Roman" w:eastAsia="宋体" w:hAnsi="Times New Roman" w:cs="Times New Roman" w:hint="eastAsia"/>
          <w:sz w:val="24"/>
          <w:szCs w:val="24"/>
        </w:rPr>
        <w:t>1</w:t>
      </w:r>
      <w:r w:rsidRPr="00EE1C31">
        <w:rPr>
          <w:rFonts w:ascii="Times New Roman" w:eastAsia="宋体" w:hAnsi="Times New Roman" w:cs="Times New Roman" w:hint="eastAsia"/>
          <w:sz w:val="24"/>
          <w:szCs w:val="24"/>
        </w:rPr>
        <w:t>篇和授权发明专利</w:t>
      </w:r>
      <w:r w:rsidRPr="00EE1C31">
        <w:rPr>
          <w:rFonts w:ascii="Times New Roman" w:eastAsia="宋体" w:hAnsi="Times New Roman" w:cs="Times New Roman" w:hint="eastAsia"/>
          <w:sz w:val="24"/>
          <w:szCs w:val="24"/>
        </w:rPr>
        <w:t>1</w:t>
      </w:r>
      <w:r w:rsidRPr="00EE1C31">
        <w:rPr>
          <w:rFonts w:ascii="Times New Roman" w:eastAsia="宋体" w:hAnsi="Times New Roman" w:cs="Times New Roman" w:hint="eastAsia"/>
          <w:sz w:val="24"/>
          <w:szCs w:val="24"/>
        </w:rPr>
        <w:t>项。</w:t>
      </w:r>
    </w:p>
    <w:p w14:paraId="0A803BEE" w14:textId="2C80C005" w:rsidR="00EE1C31" w:rsidRPr="00EE1C31" w:rsidRDefault="00EE1C31" w:rsidP="00EE1C31">
      <w:pPr>
        <w:spacing w:line="360" w:lineRule="auto"/>
        <w:ind w:firstLineChars="200" w:firstLine="480"/>
        <w:rPr>
          <w:rFonts w:ascii="Times New Roman" w:eastAsia="宋体" w:hAnsi="Times New Roman" w:cs="Times New Roman"/>
          <w:sz w:val="24"/>
          <w:szCs w:val="24"/>
        </w:rPr>
      </w:pPr>
      <w:r w:rsidRPr="00EE1C31">
        <w:rPr>
          <w:rFonts w:ascii="Times New Roman" w:eastAsia="宋体" w:hAnsi="Times New Roman" w:cs="Times New Roman"/>
          <w:sz w:val="24"/>
          <w:szCs w:val="24"/>
        </w:rPr>
        <w:t>重点项目</w:t>
      </w:r>
      <w:r w:rsidRPr="00EE1C31">
        <w:rPr>
          <w:rFonts w:ascii="Times New Roman" w:eastAsia="宋体" w:hAnsi="Times New Roman" w:cs="Times New Roman" w:hint="eastAsia"/>
          <w:sz w:val="24"/>
          <w:szCs w:val="24"/>
        </w:rPr>
        <w:t>资助经费</w:t>
      </w:r>
      <w:r w:rsidRPr="00EE1C31">
        <w:rPr>
          <w:rFonts w:ascii="Times New Roman" w:eastAsia="宋体" w:hAnsi="Times New Roman" w:cs="Times New Roman" w:hint="eastAsia"/>
          <w:sz w:val="24"/>
          <w:szCs w:val="24"/>
        </w:rPr>
        <w:t>1</w:t>
      </w:r>
      <w:r w:rsidRPr="00EE1C31">
        <w:rPr>
          <w:rFonts w:ascii="Times New Roman" w:eastAsia="宋体" w:hAnsi="Times New Roman" w:cs="Times New Roman"/>
          <w:sz w:val="24"/>
          <w:szCs w:val="24"/>
        </w:rPr>
        <w:t>-</w:t>
      </w:r>
      <w:r w:rsidRPr="00EE1C31">
        <w:rPr>
          <w:rFonts w:ascii="Times New Roman" w:eastAsia="宋体" w:hAnsi="Times New Roman" w:cs="Times New Roman" w:hint="eastAsia"/>
          <w:sz w:val="24"/>
          <w:szCs w:val="24"/>
        </w:rPr>
        <w:t>2</w:t>
      </w:r>
      <w:r w:rsidRPr="00EE1C31">
        <w:rPr>
          <w:rFonts w:ascii="Times New Roman" w:eastAsia="宋体" w:hAnsi="Times New Roman" w:cs="Times New Roman" w:hint="eastAsia"/>
          <w:sz w:val="24"/>
          <w:szCs w:val="24"/>
        </w:rPr>
        <w:t>万元</w:t>
      </w:r>
      <w:r w:rsidRPr="00EE1C31">
        <w:rPr>
          <w:rFonts w:ascii="Times New Roman" w:eastAsia="宋体" w:hAnsi="Times New Roman" w:cs="Times New Roman" w:hint="eastAsia"/>
          <w:sz w:val="24"/>
          <w:szCs w:val="24"/>
        </w:rPr>
        <w:t>/</w:t>
      </w:r>
      <w:r w:rsidRPr="00EE1C31">
        <w:rPr>
          <w:rFonts w:ascii="Times New Roman" w:eastAsia="宋体" w:hAnsi="Times New Roman" w:cs="Times New Roman" w:hint="eastAsia"/>
          <w:sz w:val="24"/>
          <w:szCs w:val="24"/>
        </w:rPr>
        <w:t>项，</w:t>
      </w:r>
      <w:r w:rsidRPr="00EE1C31">
        <w:rPr>
          <w:rFonts w:ascii="Times New Roman" w:eastAsia="宋体" w:hAnsi="Times New Roman" w:cs="Times New Roman"/>
          <w:sz w:val="24"/>
          <w:szCs w:val="24"/>
        </w:rPr>
        <w:t>结题要求</w:t>
      </w:r>
      <w:r w:rsidRPr="00EE1C31">
        <w:rPr>
          <w:rFonts w:ascii="Times New Roman" w:eastAsia="宋体" w:hAnsi="Times New Roman" w:cs="Times New Roman"/>
          <w:sz w:val="24"/>
          <w:szCs w:val="24"/>
        </w:rPr>
        <w:t>EI</w:t>
      </w:r>
      <w:r w:rsidRPr="00EE1C31">
        <w:rPr>
          <w:rFonts w:ascii="Times New Roman" w:eastAsia="宋体" w:hAnsi="Times New Roman" w:cs="Times New Roman" w:hint="eastAsia"/>
          <w:sz w:val="24"/>
          <w:szCs w:val="24"/>
        </w:rPr>
        <w:t>论文</w:t>
      </w:r>
      <w:r w:rsidRPr="00EE1C31">
        <w:rPr>
          <w:rFonts w:ascii="Times New Roman" w:eastAsia="宋体" w:hAnsi="Times New Roman" w:cs="Times New Roman" w:hint="eastAsia"/>
          <w:sz w:val="24"/>
          <w:szCs w:val="24"/>
        </w:rPr>
        <w:t>1</w:t>
      </w:r>
      <w:r w:rsidRPr="00EE1C31">
        <w:rPr>
          <w:rFonts w:ascii="Times New Roman" w:eastAsia="宋体" w:hAnsi="Times New Roman" w:cs="Times New Roman" w:hint="eastAsia"/>
          <w:sz w:val="24"/>
          <w:szCs w:val="24"/>
        </w:rPr>
        <w:t>篇，或核心论文</w:t>
      </w:r>
      <w:r w:rsidRPr="00EE1C31">
        <w:rPr>
          <w:rFonts w:ascii="Times New Roman" w:eastAsia="宋体" w:hAnsi="Times New Roman" w:cs="Times New Roman" w:hint="eastAsia"/>
          <w:sz w:val="24"/>
          <w:szCs w:val="24"/>
        </w:rPr>
        <w:t>2</w:t>
      </w:r>
      <w:r w:rsidRPr="00EE1C31">
        <w:rPr>
          <w:rFonts w:ascii="Times New Roman" w:eastAsia="宋体" w:hAnsi="Times New Roman" w:cs="Times New Roman" w:hint="eastAsia"/>
          <w:sz w:val="24"/>
          <w:szCs w:val="24"/>
        </w:rPr>
        <w:t>篇</w:t>
      </w:r>
      <w:r w:rsidRPr="00EE1C31">
        <w:rPr>
          <w:rFonts w:ascii="Times New Roman" w:eastAsia="宋体" w:hAnsi="Times New Roman" w:cs="Times New Roman"/>
          <w:sz w:val="24"/>
          <w:szCs w:val="24"/>
        </w:rPr>
        <w:t>，或</w:t>
      </w:r>
      <w:r w:rsidRPr="00EE1C31">
        <w:rPr>
          <w:rFonts w:ascii="Times New Roman" w:eastAsia="宋体" w:hAnsi="Times New Roman" w:cs="Times New Roman" w:hint="eastAsia"/>
          <w:sz w:val="24"/>
          <w:szCs w:val="24"/>
        </w:rPr>
        <w:t>授权发明</w:t>
      </w:r>
      <w:r w:rsidR="0048670B">
        <w:rPr>
          <w:rFonts w:ascii="Times New Roman" w:eastAsia="宋体" w:hAnsi="Times New Roman" w:cs="Times New Roman" w:hint="eastAsia"/>
          <w:sz w:val="24"/>
          <w:szCs w:val="24"/>
        </w:rPr>
        <w:t>专利</w:t>
      </w:r>
      <w:r w:rsidRPr="00EE1C31">
        <w:rPr>
          <w:rFonts w:ascii="Times New Roman" w:eastAsia="宋体" w:hAnsi="Times New Roman" w:cs="Times New Roman"/>
          <w:sz w:val="24"/>
          <w:szCs w:val="24"/>
        </w:rPr>
        <w:t>2</w:t>
      </w:r>
      <w:r w:rsidRPr="00EE1C31">
        <w:rPr>
          <w:rFonts w:ascii="Times New Roman" w:eastAsia="宋体" w:hAnsi="Times New Roman" w:cs="Times New Roman"/>
          <w:sz w:val="24"/>
          <w:szCs w:val="24"/>
        </w:rPr>
        <w:t>个，或相关</w:t>
      </w:r>
      <w:r w:rsidR="00A46999">
        <w:rPr>
          <w:rFonts w:ascii="Times New Roman" w:eastAsia="宋体" w:hAnsi="Times New Roman" w:cs="Times New Roman" w:hint="eastAsia"/>
          <w:sz w:val="24"/>
          <w:szCs w:val="24"/>
        </w:rPr>
        <w:t>著作</w:t>
      </w:r>
      <w:r w:rsidRPr="00EE1C31">
        <w:rPr>
          <w:rFonts w:ascii="Times New Roman" w:eastAsia="宋体" w:hAnsi="Times New Roman" w:cs="Times New Roman" w:hint="eastAsia"/>
          <w:sz w:val="24"/>
          <w:szCs w:val="24"/>
        </w:rPr>
        <w:t>1</w:t>
      </w:r>
      <w:r w:rsidRPr="00EE1C31">
        <w:rPr>
          <w:rFonts w:ascii="Times New Roman" w:eastAsia="宋体" w:hAnsi="Times New Roman" w:cs="Times New Roman"/>
          <w:sz w:val="24"/>
          <w:szCs w:val="24"/>
        </w:rPr>
        <w:t>部</w:t>
      </w:r>
      <w:r w:rsidRPr="00EE1C31">
        <w:rPr>
          <w:rFonts w:ascii="Times New Roman" w:eastAsia="宋体" w:hAnsi="Times New Roman" w:cs="Times New Roman" w:hint="eastAsia"/>
          <w:sz w:val="24"/>
          <w:szCs w:val="24"/>
        </w:rPr>
        <w:t>。</w:t>
      </w:r>
    </w:p>
    <w:p w14:paraId="7487DD1E" w14:textId="77777777" w:rsidR="00EE1C31" w:rsidRPr="00EE1C31" w:rsidRDefault="00EE1C31" w:rsidP="00EE1C31">
      <w:pPr>
        <w:spacing w:line="360" w:lineRule="auto"/>
        <w:ind w:firstLineChars="200" w:firstLine="480"/>
        <w:rPr>
          <w:rFonts w:ascii="Times New Roman" w:eastAsia="宋体" w:hAnsi="Times New Roman" w:cs="Times New Roman"/>
          <w:sz w:val="24"/>
          <w:szCs w:val="24"/>
        </w:rPr>
      </w:pPr>
      <w:r w:rsidRPr="00EE1C31">
        <w:rPr>
          <w:rFonts w:ascii="Times New Roman" w:eastAsia="宋体" w:hAnsi="Times New Roman" w:cs="Times New Roman"/>
          <w:sz w:val="24"/>
          <w:szCs w:val="24"/>
        </w:rPr>
        <w:t>一般项目</w:t>
      </w:r>
      <w:r w:rsidRPr="00EE1C31">
        <w:rPr>
          <w:rFonts w:ascii="Times New Roman" w:eastAsia="宋体" w:hAnsi="Times New Roman" w:cs="Times New Roman" w:hint="eastAsia"/>
          <w:sz w:val="24"/>
          <w:szCs w:val="24"/>
        </w:rPr>
        <w:t>资助经费</w:t>
      </w:r>
      <w:r w:rsidRPr="00EE1C31">
        <w:rPr>
          <w:rFonts w:ascii="Times New Roman" w:eastAsia="宋体" w:hAnsi="Times New Roman" w:cs="Times New Roman" w:hint="eastAsia"/>
          <w:sz w:val="24"/>
          <w:szCs w:val="24"/>
        </w:rPr>
        <w:t>0</w:t>
      </w:r>
      <w:r w:rsidRPr="00EE1C31">
        <w:rPr>
          <w:rFonts w:ascii="Times New Roman" w:eastAsia="宋体" w:hAnsi="Times New Roman" w:cs="Times New Roman"/>
          <w:sz w:val="24"/>
          <w:szCs w:val="24"/>
        </w:rPr>
        <w:t>.5-</w:t>
      </w:r>
      <w:r w:rsidRPr="00EE1C31">
        <w:rPr>
          <w:rFonts w:ascii="Times New Roman" w:eastAsia="宋体" w:hAnsi="Times New Roman" w:cs="Times New Roman" w:hint="eastAsia"/>
          <w:sz w:val="24"/>
          <w:szCs w:val="24"/>
        </w:rPr>
        <w:t>1</w:t>
      </w:r>
      <w:r w:rsidRPr="00EE1C31">
        <w:rPr>
          <w:rFonts w:ascii="Times New Roman" w:eastAsia="宋体" w:hAnsi="Times New Roman" w:cs="Times New Roman" w:hint="eastAsia"/>
          <w:sz w:val="24"/>
          <w:szCs w:val="24"/>
        </w:rPr>
        <w:t>万元</w:t>
      </w:r>
      <w:r w:rsidRPr="00EE1C31">
        <w:rPr>
          <w:rFonts w:ascii="Times New Roman" w:eastAsia="宋体" w:hAnsi="Times New Roman" w:cs="Times New Roman" w:hint="eastAsia"/>
          <w:sz w:val="24"/>
          <w:szCs w:val="24"/>
        </w:rPr>
        <w:t>/</w:t>
      </w:r>
      <w:r w:rsidRPr="00EE1C31">
        <w:rPr>
          <w:rFonts w:ascii="Times New Roman" w:eastAsia="宋体" w:hAnsi="Times New Roman" w:cs="Times New Roman" w:hint="eastAsia"/>
          <w:sz w:val="24"/>
          <w:szCs w:val="24"/>
        </w:rPr>
        <w:t>项，</w:t>
      </w:r>
      <w:r w:rsidRPr="00EE1C31">
        <w:rPr>
          <w:rFonts w:ascii="Times New Roman" w:eastAsia="宋体" w:hAnsi="Times New Roman" w:cs="Times New Roman"/>
          <w:sz w:val="24"/>
          <w:szCs w:val="24"/>
        </w:rPr>
        <w:t>结题要求</w:t>
      </w:r>
      <w:r w:rsidRPr="00EE1C31">
        <w:rPr>
          <w:rFonts w:ascii="Times New Roman" w:eastAsia="宋体" w:hAnsi="Times New Roman" w:cs="Times New Roman"/>
          <w:sz w:val="24"/>
          <w:szCs w:val="24"/>
        </w:rPr>
        <w:t>1</w:t>
      </w:r>
      <w:r w:rsidRPr="00EE1C31">
        <w:rPr>
          <w:rFonts w:ascii="Times New Roman" w:eastAsia="宋体" w:hAnsi="Times New Roman" w:cs="Times New Roman"/>
          <w:sz w:val="24"/>
          <w:szCs w:val="24"/>
        </w:rPr>
        <w:t>篇</w:t>
      </w:r>
      <w:r w:rsidRPr="00EE1C31">
        <w:rPr>
          <w:rFonts w:ascii="Times New Roman" w:eastAsia="宋体" w:hAnsi="Times New Roman" w:cs="Times New Roman" w:hint="eastAsia"/>
          <w:sz w:val="24"/>
          <w:szCs w:val="24"/>
        </w:rPr>
        <w:t>核心论文</w:t>
      </w:r>
      <w:r w:rsidRPr="00EE1C31">
        <w:rPr>
          <w:rFonts w:ascii="Times New Roman" w:eastAsia="宋体" w:hAnsi="Times New Roman" w:cs="Times New Roman"/>
          <w:sz w:val="24"/>
          <w:szCs w:val="24"/>
        </w:rPr>
        <w:t>，或</w:t>
      </w:r>
      <w:r w:rsidRPr="00EE1C31">
        <w:rPr>
          <w:rFonts w:ascii="Times New Roman" w:eastAsia="宋体" w:hAnsi="Times New Roman" w:cs="Times New Roman" w:hint="eastAsia"/>
          <w:sz w:val="24"/>
          <w:szCs w:val="24"/>
        </w:rPr>
        <w:t>授权发明专利</w:t>
      </w:r>
      <w:r w:rsidRPr="00EE1C31">
        <w:rPr>
          <w:rFonts w:ascii="Times New Roman" w:eastAsia="宋体" w:hAnsi="Times New Roman" w:cs="Times New Roman"/>
          <w:sz w:val="24"/>
          <w:szCs w:val="24"/>
        </w:rPr>
        <w:t>1</w:t>
      </w:r>
      <w:r w:rsidRPr="00EE1C31">
        <w:rPr>
          <w:rFonts w:ascii="Times New Roman" w:eastAsia="宋体" w:hAnsi="Times New Roman" w:cs="Times New Roman"/>
          <w:sz w:val="24"/>
          <w:szCs w:val="24"/>
        </w:rPr>
        <w:t>个。</w:t>
      </w:r>
    </w:p>
    <w:p w14:paraId="1B3AC8ED" w14:textId="77777777" w:rsidR="00EE1C31" w:rsidRPr="00EE1C31" w:rsidRDefault="00EE1C31" w:rsidP="00EE1C31">
      <w:pPr>
        <w:spacing w:line="360" w:lineRule="auto"/>
        <w:ind w:firstLineChars="200" w:firstLine="480"/>
        <w:rPr>
          <w:rFonts w:ascii="Times New Roman" w:eastAsia="宋体" w:hAnsi="Times New Roman" w:cs="Times New Roman"/>
          <w:sz w:val="24"/>
          <w:szCs w:val="24"/>
        </w:rPr>
      </w:pPr>
      <w:r w:rsidRPr="00EE1C31">
        <w:rPr>
          <w:rFonts w:ascii="Times New Roman" w:eastAsia="宋体" w:hAnsi="Times New Roman" w:cs="Times New Roman"/>
          <w:sz w:val="24"/>
          <w:szCs w:val="24"/>
        </w:rPr>
        <w:t xml:space="preserve">5. </w:t>
      </w:r>
      <w:r w:rsidRPr="00EE1C31">
        <w:rPr>
          <w:rFonts w:ascii="Times New Roman" w:eastAsia="宋体" w:hAnsi="Times New Roman" w:cs="Times New Roman"/>
          <w:sz w:val="24"/>
          <w:szCs w:val="24"/>
        </w:rPr>
        <w:t>项目研究期限：一般项目</w:t>
      </w:r>
      <w:r w:rsidRPr="00EE1C31">
        <w:rPr>
          <w:rFonts w:ascii="Times New Roman" w:eastAsia="宋体" w:hAnsi="Times New Roman" w:cs="Times New Roman" w:hint="eastAsia"/>
          <w:sz w:val="24"/>
          <w:szCs w:val="24"/>
        </w:rPr>
        <w:t>和</w:t>
      </w:r>
      <w:r w:rsidRPr="00EE1C31">
        <w:rPr>
          <w:rFonts w:ascii="Times New Roman" w:eastAsia="宋体" w:hAnsi="Times New Roman" w:cs="Times New Roman"/>
          <w:sz w:val="24"/>
          <w:szCs w:val="24"/>
        </w:rPr>
        <w:t>重点项目为</w:t>
      </w:r>
      <w:r w:rsidRPr="00EE1C31">
        <w:rPr>
          <w:rFonts w:ascii="Times New Roman" w:eastAsia="宋体" w:hAnsi="Times New Roman" w:cs="Times New Roman"/>
          <w:sz w:val="24"/>
          <w:szCs w:val="24"/>
        </w:rPr>
        <w:t>1</w:t>
      </w:r>
      <w:r w:rsidRPr="00EE1C31">
        <w:rPr>
          <w:rFonts w:ascii="Times New Roman" w:eastAsia="宋体" w:hAnsi="Times New Roman" w:cs="Times New Roman" w:hint="eastAsia"/>
          <w:sz w:val="24"/>
          <w:szCs w:val="24"/>
        </w:rPr>
        <w:t>-</w:t>
      </w:r>
      <w:r w:rsidRPr="00EE1C31">
        <w:rPr>
          <w:rFonts w:ascii="Times New Roman" w:eastAsia="宋体" w:hAnsi="Times New Roman" w:cs="Times New Roman"/>
          <w:sz w:val="24"/>
          <w:szCs w:val="24"/>
        </w:rPr>
        <w:t>2</w:t>
      </w:r>
      <w:r w:rsidRPr="00EE1C31">
        <w:rPr>
          <w:rFonts w:ascii="Times New Roman" w:eastAsia="宋体" w:hAnsi="Times New Roman" w:cs="Times New Roman"/>
          <w:sz w:val="24"/>
          <w:szCs w:val="24"/>
        </w:rPr>
        <w:t>年</w:t>
      </w:r>
      <w:r w:rsidRPr="00EE1C31">
        <w:rPr>
          <w:rFonts w:ascii="Times New Roman" w:eastAsia="宋体" w:hAnsi="Times New Roman" w:cs="Times New Roman" w:hint="eastAsia"/>
          <w:sz w:val="24"/>
          <w:szCs w:val="24"/>
        </w:rPr>
        <w:t>，</w:t>
      </w:r>
      <w:r w:rsidRPr="00EE1C31">
        <w:rPr>
          <w:rFonts w:ascii="Times New Roman" w:eastAsia="宋体" w:hAnsi="Times New Roman" w:cs="Times New Roman"/>
          <w:sz w:val="24"/>
          <w:szCs w:val="24"/>
        </w:rPr>
        <w:t>招标项目为</w:t>
      </w:r>
      <w:r w:rsidRPr="00EE1C31">
        <w:rPr>
          <w:rFonts w:ascii="Times New Roman" w:eastAsia="宋体" w:hAnsi="Times New Roman" w:cs="Times New Roman" w:hint="eastAsia"/>
          <w:sz w:val="24"/>
          <w:szCs w:val="24"/>
        </w:rPr>
        <w:t>3</w:t>
      </w:r>
      <w:r w:rsidRPr="00EE1C31">
        <w:rPr>
          <w:rFonts w:ascii="Times New Roman" w:eastAsia="宋体" w:hAnsi="Times New Roman" w:cs="Times New Roman" w:hint="eastAsia"/>
          <w:sz w:val="24"/>
          <w:szCs w:val="24"/>
        </w:rPr>
        <w:t>年。</w:t>
      </w:r>
      <w:r w:rsidRPr="00EE1C31">
        <w:rPr>
          <w:rFonts w:ascii="Times New Roman" w:eastAsia="宋体" w:hAnsi="Times New Roman" w:cs="Times New Roman"/>
          <w:sz w:val="24"/>
          <w:szCs w:val="24"/>
        </w:rPr>
        <w:t>项目开始时间默认为</w:t>
      </w:r>
      <w:r w:rsidRPr="00EE1C31">
        <w:rPr>
          <w:rFonts w:ascii="Times New Roman" w:eastAsia="宋体" w:hAnsi="Times New Roman" w:cs="Times New Roman"/>
          <w:sz w:val="24"/>
          <w:szCs w:val="24"/>
        </w:rPr>
        <w:t>202</w:t>
      </w:r>
      <w:r w:rsidRPr="00EE1C31">
        <w:rPr>
          <w:rFonts w:ascii="Times New Roman" w:eastAsia="宋体" w:hAnsi="Times New Roman" w:cs="Times New Roman" w:hint="eastAsia"/>
          <w:sz w:val="24"/>
          <w:szCs w:val="24"/>
        </w:rPr>
        <w:t>3</w:t>
      </w:r>
      <w:r w:rsidRPr="00EE1C31">
        <w:rPr>
          <w:rFonts w:ascii="Times New Roman" w:eastAsia="宋体" w:hAnsi="Times New Roman" w:cs="Times New Roman"/>
          <w:sz w:val="24"/>
          <w:szCs w:val="24"/>
        </w:rPr>
        <w:t>年</w:t>
      </w:r>
      <w:r w:rsidRPr="00EE1C31">
        <w:rPr>
          <w:rFonts w:ascii="Times New Roman" w:eastAsia="宋体" w:hAnsi="Times New Roman" w:cs="Times New Roman"/>
          <w:sz w:val="24"/>
          <w:szCs w:val="24"/>
        </w:rPr>
        <w:t>1</w:t>
      </w:r>
      <w:r w:rsidRPr="00EE1C31">
        <w:rPr>
          <w:rFonts w:ascii="Times New Roman" w:eastAsia="宋体" w:hAnsi="Times New Roman" w:cs="Times New Roman"/>
          <w:sz w:val="24"/>
          <w:szCs w:val="24"/>
        </w:rPr>
        <w:t>月；</w:t>
      </w:r>
      <w:r w:rsidRPr="00EE1C31">
        <w:rPr>
          <w:rFonts w:ascii="Times New Roman" w:eastAsia="宋体" w:hAnsi="Times New Roman" w:cs="Times New Roman"/>
          <w:sz w:val="24"/>
          <w:szCs w:val="24"/>
        </w:rPr>
        <w:t xml:space="preserve"> </w:t>
      </w:r>
    </w:p>
    <w:p w14:paraId="393AFDD8" w14:textId="77777777" w:rsidR="00EE1C31" w:rsidRPr="00E7416B" w:rsidRDefault="00EE1C31" w:rsidP="00EE1C31">
      <w:pPr>
        <w:spacing w:line="360" w:lineRule="auto"/>
        <w:rPr>
          <w:rFonts w:ascii="Times New Roman" w:eastAsia="宋体" w:hAnsi="Times New Roman" w:cs="Times New Roman"/>
          <w:b/>
          <w:bCs/>
          <w:sz w:val="24"/>
          <w:szCs w:val="24"/>
        </w:rPr>
      </w:pPr>
      <w:r w:rsidRPr="00E7416B">
        <w:rPr>
          <w:rFonts w:ascii="Times New Roman" w:eastAsia="宋体" w:hAnsi="Times New Roman" w:cs="Times New Roman" w:hint="eastAsia"/>
          <w:b/>
          <w:bCs/>
          <w:sz w:val="24"/>
          <w:szCs w:val="24"/>
        </w:rPr>
        <w:t>三、申报办法和时间</w:t>
      </w:r>
    </w:p>
    <w:p w14:paraId="272927D4" w14:textId="3691E5D8" w:rsidR="00EE1C31" w:rsidRPr="00EE1C31" w:rsidRDefault="00EE1C31" w:rsidP="00EE1C31">
      <w:pPr>
        <w:spacing w:line="360" w:lineRule="auto"/>
        <w:ind w:firstLineChars="200" w:firstLine="480"/>
        <w:rPr>
          <w:rFonts w:ascii="Times New Roman" w:eastAsia="宋体" w:hAnsi="Times New Roman" w:cs="Times New Roman"/>
          <w:color w:val="000000"/>
          <w:sz w:val="24"/>
          <w:szCs w:val="24"/>
        </w:rPr>
      </w:pPr>
      <w:r w:rsidRPr="00EE1C31">
        <w:rPr>
          <w:rFonts w:ascii="Times New Roman" w:eastAsia="宋体" w:hAnsi="Times New Roman" w:cs="Times New Roman" w:hint="eastAsia"/>
          <w:color w:val="000000"/>
          <w:sz w:val="24"/>
          <w:szCs w:val="24"/>
        </w:rPr>
        <w:t>1.</w:t>
      </w:r>
      <w:r w:rsidRPr="00EE1C31">
        <w:rPr>
          <w:rFonts w:ascii="Times New Roman" w:eastAsia="宋体" w:hAnsi="Times New Roman" w:cs="Times New Roman" w:hint="eastAsia"/>
          <w:color w:val="000000"/>
          <w:sz w:val="24"/>
          <w:szCs w:val="24"/>
        </w:rPr>
        <w:t>项目申报所需的材料（《烹饪科学四川省高等学校重点实验室开放基金项目申报书》）请在附件</w:t>
      </w:r>
      <w:r w:rsidR="006332AA">
        <w:rPr>
          <w:rFonts w:ascii="Times New Roman" w:eastAsia="宋体" w:hAnsi="Times New Roman" w:cs="Times New Roman" w:hint="eastAsia"/>
          <w:color w:val="000000"/>
          <w:sz w:val="24"/>
          <w:szCs w:val="24"/>
        </w:rPr>
        <w:t>2</w:t>
      </w:r>
      <w:r w:rsidRPr="00EE1C31">
        <w:rPr>
          <w:rFonts w:ascii="Times New Roman" w:eastAsia="宋体" w:hAnsi="Times New Roman" w:cs="Times New Roman" w:hint="eastAsia"/>
          <w:color w:val="000000"/>
          <w:sz w:val="24"/>
          <w:szCs w:val="24"/>
        </w:rPr>
        <w:t>中下载。</w:t>
      </w:r>
    </w:p>
    <w:p w14:paraId="70E9BA1E" w14:textId="77777777" w:rsidR="00EE1C31" w:rsidRPr="00EE1C31" w:rsidRDefault="00EE1C31" w:rsidP="00EE1C31">
      <w:pPr>
        <w:spacing w:line="360" w:lineRule="auto"/>
        <w:ind w:firstLineChars="200" w:firstLine="480"/>
        <w:rPr>
          <w:rFonts w:ascii="Times New Roman" w:eastAsia="宋体" w:hAnsi="Times New Roman" w:cs="Times New Roman"/>
          <w:color w:val="000000"/>
          <w:sz w:val="24"/>
          <w:szCs w:val="24"/>
        </w:rPr>
      </w:pPr>
      <w:r w:rsidRPr="00EE1C31">
        <w:rPr>
          <w:rFonts w:ascii="Times New Roman" w:eastAsia="宋体" w:hAnsi="Times New Roman" w:cs="Times New Roman" w:hint="eastAsia"/>
          <w:color w:val="000000"/>
          <w:sz w:val="24"/>
          <w:szCs w:val="24"/>
        </w:rPr>
        <w:lastRenderedPageBreak/>
        <w:t>2.</w:t>
      </w:r>
      <w:r w:rsidRPr="00EE1C31">
        <w:rPr>
          <w:rFonts w:ascii="Times New Roman" w:eastAsia="宋体" w:hAnsi="Times New Roman" w:cs="Times New Roman" w:hint="eastAsia"/>
          <w:color w:val="000000"/>
          <w:sz w:val="24"/>
          <w:szCs w:val="24"/>
        </w:rPr>
        <w:t>申请者请于</w:t>
      </w:r>
      <w:r w:rsidRPr="00EE1C31">
        <w:rPr>
          <w:rFonts w:ascii="Times New Roman" w:eastAsia="宋体" w:hAnsi="Times New Roman" w:cs="Times New Roman" w:hint="eastAsia"/>
          <w:color w:val="000000"/>
          <w:sz w:val="24"/>
          <w:szCs w:val="24"/>
        </w:rPr>
        <w:t>2022</w:t>
      </w:r>
      <w:r w:rsidRPr="00EE1C31">
        <w:rPr>
          <w:rFonts w:ascii="Times New Roman" w:eastAsia="宋体" w:hAnsi="Times New Roman" w:cs="Times New Roman" w:hint="eastAsia"/>
          <w:color w:val="000000"/>
          <w:sz w:val="24"/>
          <w:szCs w:val="24"/>
        </w:rPr>
        <w:t>年</w:t>
      </w:r>
      <w:r w:rsidRPr="00EE1C31">
        <w:rPr>
          <w:rFonts w:ascii="Times New Roman" w:eastAsia="宋体" w:hAnsi="Times New Roman" w:cs="Times New Roman" w:hint="eastAsia"/>
          <w:color w:val="000000"/>
          <w:sz w:val="24"/>
          <w:szCs w:val="24"/>
        </w:rPr>
        <w:t>8</w:t>
      </w:r>
      <w:r w:rsidRPr="00EE1C31">
        <w:rPr>
          <w:rFonts w:ascii="Times New Roman" w:eastAsia="宋体" w:hAnsi="Times New Roman" w:cs="Times New Roman" w:hint="eastAsia"/>
          <w:color w:val="000000"/>
          <w:sz w:val="24"/>
          <w:szCs w:val="24"/>
        </w:rPr>
        <w:t>月</w:t>
      </w:r>
      <w:r w:rsidRPr="00EE1C31">
        <w:rPr>
          <w:rFonts w:ascii="Times New Roman" w:eastAsia="宋体" w:hAnsi="Times New Roman" w:cs="Times New Roman" w:hint="eastAsia"/>
          <w:color w:val="000000"/>
          <w:sz w:val="24"/>
          <w:szCs w:val="24"/>
        </w:rPr>
        <w:t>20</w:t>
      </w:r>
      <w:r w:rsidRPr="00EE1C31">
        <w:rPr>
          <w:rFonts w:ascii="Times New Roman" w:eastAsia="宋体" w:hAnsi="Times New Roman" w:cs="Times New Roman" w:hint="eastAsia"/>
          <w:color w:val="000000"/>
          <w:sz w:val="24"/>
          <w:szCs w:val="24"/>
        </w:rPr>
        <w:t>日至</w:t>
      </w:r>
      <w:r w:rsidRPr="00EE1C31">
        <w:rPr>
          <w:rFonts w:ascii="Times New Roman" w:eastAsia="宋体" w:hAnsi="Times New Roman" w:cs="Times New Roman" w:hint="eastAsia"/>
          <w:color w:val="000000"/>
          <w:sz w:val="24"/>
          <w:szCs w:val="24"/>
        </w:rPr>
        <w:t>2022</w:t>
      </w:r>
      <w:r w:rsidRPr="00EE1C31">
        <w:rPr>
          <w:rFonts w:ascii="Times New Roman" w:eastAsia="宋体" w:hAnsi="Times New Roman" w:cs="Times New Roman" w:hint="eastAsia"/>
          <w:color w:val="000000"/>
          <w:sz w:val="24"/>
          <w:szCs w:val="24"/>
        </w:rPr>
        <w:t>年</w:t>
      </w:r>
      <w:r w:rsidRPr="00EE1C31">
        <w:rPr>
          <w:rFonts w:ascii="Times New Roman" w:eastAsia="宋体" w:hAnsi="Times New Roman" w:cs="Times New Roman" w:hint="eastAsia"/>
          <w:color w:val="000000"/>
          <w:sz w:val="24"/>
          <w:szCs w:val="24"/>
        </w:rPr>
        <w:t>8</w:t>
      </w:r>
      <w:r w:rsidRPr="00EE1C31">
        <w:rPr>
          <w:rFonts w:ascii="Times New Roman" w:eastAsia="宋体" w:hAnsi="Times New Roman" w:cs="Times New Roman" w:hint="eastAsia"/>
          <w:color w:val="000000"/>
          <w:sz w:val="24"/>
          <w:szCs w:val="24"/>
        </w:rPr>
        <w:t>月</w:t>
      </w:r>
      <w:r w:rsidRPr="00EE1C31">
        <w:rPr>
          <w:rFonts w:ascii="Times New Roman" w:eastAsia="宋体" w:hAnsi="Times New Roman" w:cs="Times New Roman" w:hint="eastAsia"/>
          <w:color w:val="000000"/>
          <w:sz w:val="24"/>
          <w:szCs w:val="24"/>
        </w:rPr>
        <w:t>27</w:t>
      </w:r>
      <w:r w:rsidRPr="00EE1C31">
        <w:rPr>
          <w:rFonts w:ascii="Times New Roman" w:eastAsia="宋体" w:hAnsi="Times New Roman" w:cs="Times New Roman" w:hint="eastAsia"/>
          <w:color w:val="000000"/>
          <w:sz w:val="24"/>
          <w:szCs w:val="24"/>
        </w:rPr>
        <w:t>日期间（逾期不受理），将纸</w:t>
      </w:r>
      <w:r w:rsidRPr="007E04A0">
        <w:rPr>
          <w:rFonts w:ascii="Times New Roman" w:eastAsia="宋体" w:hAnsi="Times New Roman" w:cs="Times New Roman" w:hint="eastAsia"/>
          <w:color w:val="000000"/>
          <w:sz w:val="24"/>
          <w:szCs w:val="24"/>
        </w:rPr>
        <w:t>质版申报书（一式两份），签字盖章后提交至本实验室，</w:t>
      </w:r>
      <w:r w:rsidRPr="007E04A0">
        <w:rPr>
          <w:rFonts w:ascii="Times New Roman" w:eastAsia="宋体" w:hAnsi="Times New Roman" w:cs="Times New Roman"/>
          <w:sz w:val="24"/>
          <w:szCs w:val="24"/>
        </w:rPr>
        <w:t>为便于匿名评审，请将《申报书》中表二至表六另行打印</w:t>
      </w:r>
      <w:r w:rsidRPr="007E04A0">
        <w:rPr>
          <w:rFonts w:ascii="Times New Roman" w:eastAsia="宋体" w:hAnsi="Times New Roman" w:cs="Times New Roman"/>
          <w:sz w:val="24"/>
          <w:szCs w:val="24"/>
        </w:rPr>
        <w:t>2</w:t>
      </w:r>
      <w:r w:rsidRPr="007E04A0">
        <w:rPr>
          <w:rFonts w:ascii="Times New Roman" w:eastAsia="宋体" w:hAnsi="Times New Roman" w:cs="Times New Roman"/>
          <w:sz w:val="24"/>
          <w:szCs w:val="24"/>
        </w:rPr>
        <w:t>份，同时报送。</w:t>
      </w:r>
      <w:r w:rsidRPr="007E04A0">
        <w:rPr>
          <w:rFonts w:ascii="Times New Roman" w:eastAsia="宋体" w:hAnsi="Times New Roman" w:cs="Times New Roman" w:hint="eastAsia"/>
          <w:color w:val="000000"/>
          <w:sz w:val="24"/>
          <w:szCs w:val="24"/>
        </w:rPr>
        <w:t>同时将申报</w:t>
      </w:r>
      <w:proofErr w:type="gramStart"/>
      <w:r w:rsidRPr="007E04A0">
        <w:rPr>
          <w:rFonts w:ascii="Times New Roman" w:eastAsia="宋体" w:hAnsi="Times New Roman" w:cs="Times New Roman" w:hint="eastAsia"/>
          <w:color w:val="000000"/>
          <w:sz w:val="24"/>
          <w:szCs w:val="24"/>
        </w:rPr>
        <w:t>书电子稿</w:t>
      </w:r>
      <w:proofErr w:type="gramEnd"/>
      <w:r w:rsidRPr="007E04A0">
        <w:rPr>
          <w:rFonts w:ascii="Times New Roman" w:eastAsia="宋体" w:hAnsi="Times New Roman" w:cs="Times New Roman" w:hint="eastAsia"/>
          <w:color w:val="000000"/>
          <w:sz w:val="24"/>
          <w:szCs w:val="24"/>
        </w:rPr>
        <w:t>（</w:t>
      </w:r>
      <w:r w:rsidRPr="007E04A0">
        <w:rPr>
          <w:rFonts w:ascii="Times New Roman" w:eastAsia="宋体" w:hAnsi="Times New Roman" w:cs="Times New Roman" w:hint="eastAsia"/>
          <w:color w:val="000000"/>
          <w:sz w:val="24"/>
          <w:szCs w:val="24"/>
        </w:rPr>
        <w:t>PDF</w:t>
      </w:r>
      <w:r w:rsidRPr="007E04A0">
        <w:rPr>
          <w:rFonts w:ascii="Times New Roman" w:eastAsia="宋体" w:hAnsi="Times New Roman" w:cs="Times New Roman" w:hint="eastAsia"/>
          <w:color w:val="000000"/>
          <w:sz w:val="24"/>
          <w:szCs w:val="24"/>
        </w:rPr>
        <w:t>格式，命名“</w:t>
      </w:r>
      <w:r w:rsidRPr="007E04A0">
        <w:rPr>
          <w:rFonts w:ascii="Times New Roman" w:eastAsia="宋体" w:hAnsi="Times New Roman" w:cs="Times New Roman"/>
          <w:sz w:val="24"/>
          <w:szCs w:val="24"/>
        </w:rPr>
        <w:t>负责人</w:t>
      </w:r>
      <w:r w:rsidRPr="00EE1C31">
        <w:rPr>
          <w:rFonts w:ascii="Times New Roman" w:eastAsia="宋体" w:hAnsi="Times New Roman" w:cs="Times New Roman" w:hint="eastAsia"/>
          <w:sz w:val="24"/>
          <w:szCs w:val="24"/>
        </w:rPr>
        <w:t>+</w:t>
      </w:r>
      <w:r w:rsidRPr="00EE1C31">
        <w:rPr>
          <w:rFonts w:ascii="Times New Roman" w:eastAsia="宋体" w:hAnsi="Times New Roman" w:cs="Times New Roman"/>
          <w:sz w:val="24"/>
          <w:szCs w:val="24"/>
        </w:rPr>
        <w:t>申报单位</w:t>
      </w:r>
      <w:r w:rsidRPr="00EE1C31">
        <w:rPr>
          <w:rFonts w:ascii="Times New Roman" w:eastAsia="宋体" w:hAnsi="Times New Roman" w:cs="Times New Roman"/>
          <w:sz w:val="24"/>
          <w:szCs w:val="24"/>
        </w:rPr>
        <w:t>”</w:t>
      </w:r>
      <w:r w:rsidRPr="00EE1C31">
        <w:rPr>
          <w:rFonts w:ascii="Times New Roman" w:eastAsia="宋体" w:hAnsi="Times New Roman" w:cs="Times New Roman" w:hint="eastAsia"/>
          <w:color w:val="000000"/>
          <w:sz w:val="24"/>
          <w:szCs w:val="24"/>
        </w:rPr>
        <w:t>）</w:t>
      </w:r>
      <w:r w:rsidRPr="00EE1C31">
        <w:rPr>
          <w:rFonts w:ascii="Times New Roman" w:eastAsia="宋体" w:hAnsi="Times New Roman" w:cs="Times New Roman" w:hint="eastAsia"/>
          <w:color w:val="000000"/>
          <w:sz w:val="24"/>
          <w:szCs w:val="24"/>
        </w:rPr>
        <w:t>E-mail</w:t>
      </w:r>
      <w:r w:rsidRPr="00EE1C31">
        <w:rPr>
          <w:rFonts w:ascii="Times New Roman" w:eastAsia="宋体" w:hAnsi="Times New Roman" w:cs="Times New Roman" w:hint="eastAsia"/>
          <w:color w:val="000000"/>
          <w:sz w:val="24"/>
          <w:szCs w:val="24"/>
        </w:rPr>
        <w:t>至</w:t>
      </w:r>
      <w:r w:rsidRPr="00EE1C31">
        <w:rPr>
          <w:rFonts w:ascii="Times New Roman" w:eastAsia="宋体" w:hAnsi="Times New Roman" w:cs="Times New Roman"/>
          <w:sz w:val="24"/>
          <w:szCs w:val="24"/>
        </w:rPr>
        <w:t>prkxzdsys@126.com</w:t>
      </w:r>
      <w:r w:rsidRPr="00EE1C31">
        <w:rPr>
          <w:rFonts w:ascii="Times New Roman" w:eastAsia="宋体" w:hAnsi="Times New Roman" w:cs="Times New Roman" w:hint="eastAsia"/>
          <w:color w:val="000000"/>
          <w:sz w:val="24"/>
          <w:szCs w:val="24"/>
        </w:rPr>
        <w:t>。纸质</w:t>
      </w:r>
      <w:proofErr w:type="gramStart"/>
      <w:r w:rsidRPr="00EE1C31">
        <w:rPr>
          <w:rFonts w:ascii="Times New Roman" w:eastAsia="宋体" w:hAnsi="Times New Roman" w:cs="Times New Roman" w:hint="eastAsia"/>
          <w:color w:val="000000"/>
          <w:sz w:val="24"/>
          <w:szCs w:val="24"/>
        </w:rPr>
        <w:t>版材料</w:t>
      </w:r>
      <w:proofErr w:type="gramEnd"/>
      <w:r w:rsidRPr="00EE1C31">
        <w:rPr>
          <w:rFonts w:ascii="Times New Roman" w:eastAsia="宋体" w:hAnsi="Times New Roman" w:cs="Times New Roman" w:hint="eastAsia"/>
          <w:color w:val="000000"/>
          <w:sz w:val="24"/>
          <w:szCs w:val="24"/>
        </w:rPr>
        <w:t>与电子版材料务必保持一致。</w:t>
      </w:r>
    </w:p>
    <w:p w14:paraId="51960363" w14:textId="77777777" w:rsidR="00EE1C31" w:rsidRPr="00EE1C31" w:rsidRDefault="00EE1C31" w:rsidP="00EE1C31">
      <w:pPr>
        <w:spacing w:line="360" w:lineRule="auto"/>
        <w:ind w:firstLineChars="200" w:firstLine="480"/>
        <w:rPr>
          <w:rFonts w:ascii="Times New Roman" w:eastAsia="宋体" w:hAnsi="Times New Roman" w:cs="Times New Roman"/>
          <w:color w:val="000000"/>
          <w:sz w:val="24"/>
          <w:szCs w:val="24"/>
        </w:rPr>
      </w:pPr>
      <w:r w:rsidRPr="00EE1C31">
        <w:rPr>
          <w:rFonts w:ascii="Times New Roman" w:eastAsia="宋体" w:hAnsi="Times New Roman" w:cs="Times New Roman" w:hint="eastAsia"/>
          <w:color w:val="000000"/>
          <w:sz w:val="24"/>
          <w:szCs w:val="24"/>
        </w:rPr>
        <w:t>联系人：</w:t>
      </w:r>
      <w:proofErr w:type="gramStart"/>
      <w:r w:rsidRPr="00EE1C31">
        <w:rPr>
          <w:rFonts w:ascii="Times New Roman" w:eastAsia="宋体" w:hAnsi="Times New Roman" w:cs="Times New Roman" w:hint="eastAsia"/>
          <w:color w:val="000000"/>
          <w:sz w:val="24"/>
          <w:szCs w:val="24"/>
        </w:rPr>
        <w:t>朱开宪</w:t>
      </w:r>
      <w:proofErr w:type="gramEnd"/>
      <w:r w:rsidRPr="00EE1C31">
        <w:rPr>
          <w:rFonts w:ascii="Times New Roman" w:eastAsia="宋体" w:hAnsi="Times New Roman" w:cs="Times New Roman" w:hint="eastAsia"/>
          <w:color w:val="000000"/>
          <w:sz w:val="24"/>
          <w:szCs w:val="24"/>
        </w:rPr>
        <w:t xml:space="preserve">             </w:t>
      </w:r>
      <w:r w:rsidRPr="00EE1C31">
        <w:rPr>
          <w:rFonts w:ascii="Times New Roman" w:eastAsia="宋体" w:hAnsi="Times New Roman" w:cs="Times New Roman" w:hint="eastAsia"/>
          <w:color w:val="000000"/>
          <w:sz w:val="24"/>
          <w:szCs w:val="24"/>
        </w:rPr>
        <w:t>电话</w:t>
      </w:r>
      <w:r w:rsidRPr="00EE1C31">
        <w:rPr>
          <w:rFonts w:ascii="Times New Roman" w:eastAsia="宋体" w:hAnsi="Times New Roman" w:cs="Times New Roman" w:hint="eastAsia"/>
          <w:color w:val="000000"/>
          <w:sz w:val="24"/>
          <w:szCs w:val="24"/>
        </w:rPr>
        <w:t xml:space="preserve"> </w:t>
      </w:r>
      <w:r w:rsidRPr="00EE1C31">
        <w:rPr>
          <w:rFonts w:ascii="Times New Roman" w:eastAsia="宋体" w:hAnsi="Times New Roman" w:cs="Times New Roman" w:hint="eastAsia"/>
          <w:color w:val="000000"/>
          <w:sz w:val="24"/>
          <w:szCs w:val="24"/>
        </w:rPr>
        <w:t>：</w:t>
      </w:r>
      <w:r w:rsidRPr="00EE1C31">
        <w:rPr>
          <w:rFonts w:ascii="Times New Roman" w:eastAsia="宋体" w:hAnsi="Times New Roman" w:cs="Times New Roman" w:hint="eastAsia"/>
          <w:color w:val="000000"/>
          <w:sz w:val="24"/>
          <w:szCs w:val="24"/>
        </w:rPr>
        <w:t>13378253273</w:t>
      </w:r>
    </w:p>
    <w:p w14:paraId="030CDBCA" w14:textId="77777777" w:rsidR="00EE1C31" w:rsidRPr="00EE1C31" w:rsidRDefault="00EE1C31" w:rsidP="00EE1C31">
      <w:pPr>
        <w:spacing w:line="360" w:lineRule="auto"/>
        <w:ind w:firstLineChars="200" w:firstLine="480"/>
        <w:rPr>
          <w:rFonts w:ascii="Times New Roman" w:eastAsia="宋体" w:hAnsi="Times New Roman" w:cs="Times New Roman"/>
          <w:color w:val="000000"/>
          <w:sz w:val="24"/>
          <w:szCs w:val="24"/>
        </w:rPr>
      </w:pPr>
      <w:r w:rsidRPr="00EE1C31">
        <w:rPr>
          <w:rFonts w:ascii="Times New Roman" w:eastAsia="宋体" w:hAnsi="Times New Roman" w:cs="Times New Roman" w:hint="eastAsia"/>
          <w:color w:val="000000"/>
          <w:sz w:val="24"/>
          <w:szCs w:val="24"/>
        </w:rPr>
        <w:t>通讯地址：四川省成都市龙泉</w:t>
      </w:r>
      <w:proofErr w:type="gramStart"/>
      <w:r w:rsidRPr="00EE1C31">
        <w:rPr>
          <w:rFonts w:ascii="Times New Roman" w:eastAsia="宋体" w:hAnsi="Times New Roman" w:cs="Times New Roman" w:hint="eastAsia"/>
          <w:color w:val="000000"/>
          <w:sz w:val="24"/>
          <w:szCs w:val="24"/>
        </w:rPr>
        <w:t>驿</w:t>
      </w:r>
      <w:proofErr w:type="gramEnd"/>
      <w:r w:rsidRPr="00EE1C31">
        <w:rPr>
          <w:rFonts w:ascii="Times New Roman" w:eastAsia="宋体" w:hAnsi="Times New Roman" w:cs="Times New Roman" w:hint="eastAsia"/>
          <w:color w:val="000000"/>
          <w:sz w:val="24"/>
          <w:szCs w:val="24"/>
        </w:rPr>
        <w:t>区红岭路</w:t>
      </w:r>
      <w:r w:rsidRPr="00EE1C31">
        <w:rPr>
          <w:rFonts w:ascii="Times New Roman" w:eastAsia="宋体" w:hAnsi="Times New Roman" w:cs="Times New Roman" w:hint="eastAsia"/>
          <w:color w:val="000000"/>
          <w:sz w:val="24"/>
          <w:szCs w:val="24"/>
        </w:rPr>
        <w:t>459</w:t>
      </w:r>
      <w:r w:rsidRPr="00EE1C31">
        <w:rPr>
          <w:rFonts w:ascii="Times New Roman" w:eastAsia="宋体" w:hAnsi="Times New Roman" w:cs="Times New Roman" w:hint="eastAsia"/>
          <w:color w:val="000000"/>
          <w:sz w:val="24"/>
          <w:szCs w:val="24"/>
        </w:rPr>
        <w:t>号四川旅游学院第二教学楼</w:t>
      </w:r>
      <w:r w:rsidRPr="00EE1C31">
        <w:rPr>
          <w:rFonts w:ascii="Times New Roman" w:eastAsia="宋体" w:hAnsi="Times New Roman" w:cs="Times New Roman" w:hint="eastAsia"/>
          <w:color w:val="000000"/>
          <w:sz w:val="24"/>
          <w:szCs w:val="24"/>
        </w:rPr>
        <w:t>2</w:t>
      </w:r>
      <w:r w:rsidRPr="00EE1C31">
        <w:rPr>
          <w:rFonts w:ascii="Times New Roman" w:eastAsia="宋体" w:hAnsi="Times New Roman" w:cs="Times New Roman"/>
          <w:color w:val="000000"/>
          <w:sz w:val="24"/>
          <w:szCs w:val="24"/>
        </w:rPr>
        <w:t>16</w:t>
      </w:r>
      <w:r w:rsidRPr="00EE1C31">
        <w:rPr>
          <w:rFonts w:ascii="Times New Roman" w:eastAsia="宋体" w:hAnsi="Times New Roman" w:cs="Times New Roman" w:hint="eastAsia"/>
          <w:color w:val="000000"/>
          <w:sz w:val="24"/>
          <w:szCs w:val="24"/>
        </w:rPr>
        <w:t>室，邮政编码：</w:t>
      </w:r>
      <w:r w:rsidRPr="00EE1C31">
        <w:rPr>
          <w:rFonts w:ascii="Times New Roman" w:eastAsia="宋体" w:hAnsi="Times New Roman" w:cs="Times New Roman" w:hint="eastAsia"/>
          <w:color w:val="000000"/>
          <w:sz w:val="24"/>
          <w:szCs w:val="24"/>
        </w:rPr>
        <w:t>610100</w:t>
      </w:r>
    </w:p>
    <w:p w14:paraId="1F587A4D" w14:textId="77777777" w:rsidR="00EE1C31" w:rsidRPr="00EE1C31" w:rsidRDefault="00EE1C31" w:rsidP="00EE1C31">
      <w:pPr>
        <w:rPr>
          <w:rFonts w:ascii="Times New Roman" w:eastAsia="宋体" w:hAnsi="Times New Roman" w:cs="Times New Roman"/>
          <w:sz w:val="24"/>
          <w:szCs w:val="24"/>
        </w:rPr>
      </w:pPr>
    </w:p>
    <w:p w14:paraId="20588C02" w14:textId="77777777" w:rsidR="00EE1C31" w:rsidRPr="00EE1C31" w:rsidRDefault="00EE1C31" w:rsidP="00EE1C31">
      <w:pPr>
        <w:spacing w:line="360" w:lineRule="auto"/>
        <w:ind w:firstLineChars="2000" w:firstLine="4800"/>
        <w:jc w:val="right"/>
        <w:rPr>
          <w:rFonts w:ascii="Times New Roman" w:eastAsia="宋体" w:hAnsi="Times New Roman" w:cs="Times New Roman"/>
          <w:sz w:val="24"/>
          <w:szCs w:val="24"/>
        </w:rPr>
      </w:pPr>
      <w:r w:rsidRPr="00EE1C31">
        <w:rPr>
          <w:rFonts w:ascii="Times New Roman" w:eastAsia="宋体" w:hAnsi="Times New Roman" w:cs="Times New Roman"/>
          <w:sz w:val="24"/>
          <w:szCs w:val="24"/>
        </w:rPr>
        <w:t>烹饪科学四川省高校重点实验室</w:t>
      </w:r>
    </w:p>
    <w:p w14:paraId="44A80CD3" w14:textId="4B39B4E8" w:rsidR="004160AC" w:rsidRPr="007E04A0" w:rsidRDefault="00EE1C31" w:rsidP="007E04A0">
      <w:pPr>
        <w:spacing w:line="360" w:lineRule="auto"/>
        <w:ind w:firstLineChars="200" w:firstLine="480"/>
        <w:jc w:val="right"/>
        <w:rPr>
          <w:rFonts w:ascii="Times New Roman" w:eastAsia="宋体" w:hAnsi="Times New Roman" w:cs="Times New Roman"/>
          <w:sz w:val="24"/>
          <w:szCs w:val="24"/>
        </w:rPr>
      </w:pPr>
      <w:r w:rsidRPr="00EE1C31">
        <w:rPr>
          <w:rFonts w:ascii="宋体" w:hAnsi="Courier New" w:cs="Times New Roman"/>
          <w:sz w:val="24"/>
          <w:szCs w:val="20"/>
        </w:rPr>
        <w:t>二〇二二年</w:t>
      </w:r>
      <w:r w:rsidR="00B15018">
        <w:rPr>
          <w:rFonts w:ascii="宋体" w:hAnsi="Courier New" w:cs="Times New Roman" w:hint="eastAsia"/>
          <w:sz w:val="24"/>
          <w:szCs w:val="20"/>
        </w:rPr>
        <w:t>五</w:t>
      </w:r>
      <w:r w:rsidRPr="00EE1C31">
        <w:rPr>
          <w:rFonts w:ascii="宋体" w:hAnsi="Courier New" w:cs="Times New Roman"/>
          <w:sz w:val="24"/>
          <w:szCs w:val="20"/>
        </w:rPr>
        <w:t>月</w:t>
      </w:r>
      <w:r w:rsidR="007153E6">
        <w:rPr>
          <w:rFonts w:ascii="宋体" w:hAnsi="Courier New" w:cs="Times New Roman" w:hint="eastAsia"/>
          <w:sz w:val="24"/>
          <w:szCs w:val="20"/>
        </w:rPr>
        <w:t>七</w:t>
      </w:r>
      <w:r w:rsidRPr="00EE1C31">
        <w:rPr>
          <w:rFonts w:ascii="Times New Roman" w:eastAsia="宋体" w:hAnsi="Times New Roman" w:cs="Times New Roman"/>
          <w:sz w:val="24"/>
          <w:szCs w:val="24"/>
        </w:rPr>
        <w:t>日</w:t>
      </w:r>
    </w:p>
    <w:sectPr w:rsidR="004160AC" w:rsidRPr="007E04A0" w:rsidSect="001212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2A76" w14:textId="77777777" w:rsidR="001A692A" w:rsidRDefault="001A692A" w:rsidP="0048670B">
      <w:r>
        <w:separator/>
      </w:r>
    </w:p>
  </w:endnote>
  <w:endnote w:type="continuationSeparator" w:id="0">
    <w:p w14:paraId="5620B1E0" w14:textId="77777777" w:rsidR="001A692A" w:rsidRDefault="001A692A" w:rsidP="0048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2564" w14:textId="77777777" w:rsidR="001A692A" w:rsidRDefault="001A692A" w:rsidP="0048670B">
      <w:r>
        <w:separator/>
      </w:r>
    </w:p>
  </w:footnote>
  <w:footnote w:type="continuationSeparator" w:id="0">
    <w:p w14:paraId="5AB51692" w14:textId="77777777" w:rsidR="001A692A" w:rsidRDefault="001A692A" w:rsidP="00486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039C"/>
    <w:rsid w:val="000409D3"/>
    <w:rsid w:val="00145D21"/>
    <w:rsid w:val="001474BB"/>
    <w:rsid w:val="001A692A"/>
    <w:rsid w:val="003359C1"/>
    <w:rsid w:val="003E300E"/>
    <w:rsid w:val="004160AC"/>
    <w:rsid w:val="0048670B"/>
    <w:rsid w:val="005D74F8"/>
    <w:rsid w:val="006332AA"/>
    <w:rsid w:val="0065684A"/>
    <w:rsid w:val="007153E6"/>
    <w:rsid w:val="007E04A0"/>
    <w:rsid w:val="008F25F9"/>
    <w:rsid w:val="00930C70"/>
    <w:rsid w:val="00A00B93"/>
    <w:rsid w:val="00A46999"/>
    <w:rsid w:val="00B15018"/>
    <w:rsid w:val="00B62534"/>
    <w:rsid w:val="00B861B4"/>
    <w:rsid w:val="00BF1E39"/>
    <w:rsid w:val="00C86A6F"/>
    <w:rsid w:val="00CE6CBF"/>
    <w:rsid w:val="00E7416B"/>
    <w:rsid w:val="00EA5C5B"/>
    <w:rsid w:val="00ED7226"/>
    <w:rsid w:val="00EE1C31"/>
    <w:rsid w:val="00F27E5A"/>
    <w:rsid w:val="00F457B2"/>
    <w:rsid w:val="00FF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25C12"/>
  <w15:chartTrackingRefBased/>
  <w15:docId w15:val="{4C3FC440-ADE1-4EC7-890F-D75870F2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D7226"/>
    <w:rPr>
      <w:sz w:val="21"/>
      <w:szCs w:val="21"/>
    </w:rPr>
  </w:style>
  <w:style w:type="paragraph" w:styleId="a4">
    <w:name w:val="annotation text"/>
    <w:basedOn w:val="a"/>
    <w:link w:val="a5"/>
    <w:uiPriority w:val="99"/>
    <w:semiHidden/>
    <w:unhideWhenUsed/>
    <w:rsid w:val="00ED7226"/>
    <w:pPr>
      <w:jc w:val="left"/>
    </w:pPr>
  </w:style>
  <w:style w:type="character" w:customStyle="1" w:styleId="a5">
    <w:name w:val="批注文字 字符"/>
    <w:basedOn w:val="a0"/>
    <w:link w:val="a4"/>
    <w:uiPriority w:val="99"/>
    <w:semiHidden/>
    <w:rsid w:val="00ED7226"/>
  </w:style>
  <w:style w:type="paragraph" w:styleId="a6">
    <w:name w:val="annotation subject"/>
    <w:basedOn w:val="a4"/>
    <w:next w:val="a4"/>
    <w:link w:val="a7"/>
    <w:uiPriority w:val="99"/>
    <w:semiHidden/>
    <w:unhideWhenUsed/>
    <w:rsid w:val="00ED7226"/>
    <w:rPr>
      <w:b/>
      <w:bCs/>
    </w:rPr>
  </w:style>
  <w:style w:type="character" w:customStyle="1" w:styleId="a7">
    <w:name w:val="批注主题 字符"/>
    <w:basedOn w:val="a5"/>
    <w:link w:val="a6"/>
    <w:uiPriority w:val="99"/>
    <w:semiHidden/>
    <w:rsid w:val="00ED7226"/>
    <w:rPr>
      <w:b/>
      <w:bCs/>
    </w:rPr>
  </w:style>
  <w:style w:type="paragraph" w:styleId="a8">
    <w:name w:val="header"/>
    <w:basedOn w:val="a"/>
    <w:link w:val="a9"/>
    <w:uiPriority w:val="99"/>
    <w:unhideWhenUsed/>
    <w:rsid w:val="0048670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8670B"/>
    <w:rPr>
      <w:sz w:val="18"/>
      <w:szCs w:val="18"/>
    </w:rPr>
  </w:style>
  <w:style w:type="paragraph" w:styleId="aa">
    <w:name w:val="footer"/>
    <w:basedOn w:val="a"/>
    <w:link w:val="ab"/>
    <w:uiPriority w:val="99"/>
    <w:unhideWhenUsed/>
    <w:rsid w:val="0048670B"/>
    <w:pPr>
      <w:tabs>
        <w:tab w:val="center" w:pos="4153"/>
        <w:tab w:val="right" w:pos="8306"/>
      </w:tabs>
      <w:snapToGrid w:val="0"/>
      <w:jc w:val="left"/>
    </w:pPr>
    <w:rPr>
      <w:sz w:val="18"/>
      <w:szCs w:val="18"/>
    </w:rPr>
  </w:style>
  <w:style w:type="character" w:customStyle="1" w:styleId="ab">
    <w:name w:val="页脚 字符"/>
    <w:basedOn w:val="a0"/>
    <w:link w:val="aa"/>
    <w:uiPriority w:val="99"/>
    <w:rsid w:val="004867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易宇文（系统管理员）</cp:lastModifiedBy>
  <cp:revision>33</cp:revision>
  <dcterms:created xsi:type="dcterms:W3CDTF">2022-04-28T01:45:00Z</dcterms:created>
  <dcterms:modified xsi:type="dcterms:W3CDTF">2022-05-07T08:04:00Z</dcterms:modified>
</cp:coreProperties>
</file>